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5"/>
          <w:rFonts w:hint="eastAsia"/>
          <w:sz w:val="36"/>
          <w:szCs w:val="36"/>
          <w:lang w:eastAsia="zh-Hans"/>
        </w:rPr>
      </w:pPr>
      <w:r>
        <w:rPr>
          <w:rStyle w:val="5"/>
          <w:sz w:val="36"/>
          <w:szCs w:val="36"/>
          <w:lang w:eastAsia="zh-Hans"/>
        </w:rPr>
        <w:t>“红星照我心”</w:t>
      </w:r>
      <w:r>
        <w:rPr>
          <w:rStyle w:val="5"/>
          <w:rFonts w:hint="eastAsia"/>
          <w:sz w:val="36"/>
          <w:szCs w:val="36"/>
          <w:lang w:eastAsia="zh-Hans"/>
        </w:rPr>
        <w:t>红色主题故事</w:t>
      </w:r>
      <w:r>
        <w:rPr>
          <w:rStyle w:val="5"/>
          <w:sz w:val="36"/>
          <w:szCs w:val="36"/>
          <w:lang w:eastAsia="zh-Hans"/>
        </w:rPr>
        <w:t>演讲</w:t>
      </w:r>
      <w:r>
        <w:rPr>
          <w:rStyle w:val="5"/>
          <w:rFonts w:hint="eastAsia"/>
          <w:sz w:val="36"/>
          <w:szCs w:val="36"/>
          <w:lang w:eastAsia="zh-Hans"/>
        </w:rPr>
        <w:t>展示报送表</w:t>
      </w:r>
    </w:p>
    <w:p>
      <w:pPr>
        <w:jc w:val="center"/>
        <w:textAlignment w:val="baseline"/>
        <w:rPr>
          <w:rStyle w:val="5"/>
          <w:rFonts w:hint="eastAsia"/>
          <w:lang w:eastAsia="zh-Hans"/>
        </w:rPr>
      </w:pPr>
    </w:p>
    <w:p>
      <w:pPr>
        <w:textAlignment w:val="baseline"/>
        <w:rPr>
          <w:rFonts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赛单位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区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地址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                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 xml:space="preserve">   </w:t>
      </w:r>
    </w:p>
    <w:p>
      <w:pPr>
        <w:textAlignment w:val="baseline"/>
        <w:rPr>
          <w:rFonts w:ascii="仿宋_GB2312" w:hAnsi="仿宋_GB2312" w:eastAsia="仿宋_GB2312" w:cs="仿宋_GB2312"/>
          <w:sz w:val="28"/>
          <w:szCs w:val="28"/>
          <w:u w:val="single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联系人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 xml:space="preserve">：   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               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联系电话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Hans"/>
        </w:rPr>
        <w:t xml:space="preserve">                </w:t>
      </w:r>
    </w:p>
    <w:tbl>
      <w:tblPr>
        <w:tblStyle w:val="4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72"/>
        <w:gridCol w:w="1528"/>
        <w:gridCol w:w="1000"/>
        <w:gridCol w:w="1381"/>
        <w:gridCol w:w="141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779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972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学籍号</w:t>
            </w:r>
          </w:p>
        </w:tc>
        <w:tc>
          <w:tcPr>
            <w:tcW w:w="1528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000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组别</w:t>
            </w:r>
          </w:p>
        </w:tc>
        <w:tc>
          <w:tcPr>
            <w:tcW w:w="1381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指导老师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1298" w:type="dxa"/>
            <w:shd w:val="clear" w:color="auto" w:fill="auto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779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972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52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0"/>
                <w:u w:val="single"/>
                <w:lang w:eastAsia="zh-Hans"/>
              </w:rPr>
            </w:pPr>
          </w:p>
        </w:tc>
      </w:tr>
    </w:tbl>
    <w:p>
      <w:pPr>
        <w:spacing w:line="520" w:lineRule="exact"/>
        <w:ind w:right="361"/>
        <w:jc w:val="right"/>
        <w:textAlignment w:val="baseline"/>
        <w:rPr>
          <w:rFonts w:hint="default" w:ascii="仿宋_GB2312" w:eastAsia="仿宋_GB2312"/>
          <w:sz w:val="30"/>
          <w:szCs w:val="30"/>
          <w:lang w:eastAsia="zh-Hans"/>
        </w:rPr>
      </w:pPr>
      <w:r>
        <w:rPr>
          <w:rFonts w:hint="default" w:ascii="仿宋_GB2312" w:eastAsia="仿宋_GB2312"/>
          <w:sz w:val="30"/>
          <w:szCs w:val="30"/>
          <w:lang w:eastAsia="zh-Hans"/>
        </w:rPr>
        <w:t xml:space="preserve">  </w:t>
      </w:r>
    </w:p>
    <w:p>
      <w:pPr>
        <w:spacing w:line="520" w:lineRule="exact"/>
        <w:ind w:right="361"/>
        <w:jc w:val="right"/>
        <w:textAlignment w:val="baseline"/>
        <w:rPr>
          <w:rFonts w:ascii="仿宋_GB2312" w:eastAsia="仿宋_GB2312"/>
          <w:sz w:val="30"/>
          <w:szCs w:val="30"/>
          <w:lang w:eastAsia="zh-Hans"/>
        </w:rPr>
      </w:pPr>
      <w:r>
        <w:rPr>
          <w:rFonts w:hint="default" w:ascii="仿宋_GB2312" w:eastAsia="仿宋_GB2312"/>
          <w:sz w:val="30"/>
          <w:szCs w:val="30"/>
          <w:lang w:eastAsia="zh-Hans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Hans"/>
        </w:rPr>
        <w:t>上海市科技艺术教育</w:t>
      </w:r>
      <w:r>
        <w:rPr>
          <w:rFonts w:ascii="仿宋_GB2312" w:eastAsia="仿宋_GB2312"/>
          <w:sz w:val="30"/>
          <w:szCs w:val="30"/>
          <w:lang w:eastAsia="zh-Hans"/>
        </w:rPr>
        <w:t>中心</w:t>
      </w:r>
    </w:p>
    <w:p>
      <w:pPr>
        <w:spacing w:line="520" w:lineRule="exact"/>
        <w:ind w:right="361"/>
        <w:jc w:val="right"/>
        <w:textAlignment w:val="baseline"/>
      </w:pPr>
      <w:r>
        <w:rPr>
          <w:rFonts w:ascii="仿宋_GB2312" w:eastAsia="仿宋_GB2312"/>
          <w:sz w:val="30"/>
          <w:szCs w:val="30"/>
          <w:highlight w:val="none"/>
          <w:lang w:eastAsia="zh-Hans"/>
        </w:rPr>
        <w:t>2021</w:t>
      </w:r>
      <w:r>
        <w:rPr>
          <w:rFonts w:hint="eastAsia" w:ascii="仿宋_GB2312" w:eastAsia="仿宋_GB2312"/>
          <w:sz w:val="30"/>
          <w:szCs w:val="30"/>
          <w:highlight w:val="none"/>
          <w:lang w:eastAsia="zh-Hans"/>
        </w:rPr>
        <w:t>年</w:t>
      </w:r>
      <w:r>
        <w:rPr>
          <w:rFonts w:ascii="仿宋_GB2312" w:eastAsia="仿宋_GB2312"/>
          <w:sz w:val="30"/>
          <w:szCs w:val="30"/>
          <w:highlight w:val="none"/>
          <w:lang w:eastAsia="zh-Hans"/>
        </w:rPr>
        <w:t>4</w:t>
      </w:r>
      <w:r>
        <w:rPr>
          <w:rFonts w:hint="eastAsia" w:ascii="仿宋_GB2312" w:eastAsia="仿宋_GB2312"/>
          <w:sz w:val="30"/>
          <w:szCs w:val="30"/>
          <w:highlight w:val="none"/>
          <w:lang w:eastAsia="zh-Hans"/>
        </w:rPr>
        <w:t>月</w:t>
      </w:r>
      <w:r>
        <w:rPr>
          <w:rFonts w:ascii="仿宋_GB2312" w:eastAsia="仿宋_GB2312"/>
          <w:sz w:val="30"/>
          <w:szCs w:val="30"/>
          <w:highlight w:val="none"/>
          <w:lang w:eastAsia="zh-Hans"/>
        </w:rPr>
        <w:t>13</w:t>
      </w:r>
      <w:r>
        <w:rPr>
          <w:rFonts w:hint="eastAsia" w:ascii="仿宋_GB2312" w:eastAsia="仿宋_GB2312"/>
          <w:sz w:val="30"/>
          <w:szCs w:val="30"/>
          <w:highlight w:val="none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D21C"/>
    <w:rsid w:val="7F7FD21C"/>
    <w:rsid w:val="7FDE8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autoSpaceDE w:val="0"/>
      <w:autoSpaceDN w:val="0"/>
      <w:spacing w:line="560" w:lineRule="exact"/>
      <w:ind w:left="200" w:leftChars="200"/>
      <w:jc w:val="left"/>
      <w:outlineLvl w:val="1"/>
    </w:pPr>
    <w:rPr>
      <w:rFonts w:ascii="仿宋_GB2312" w:hAnsi="仿宋" w:eastAsia="黑体" w:cs="仿宋"/>
      <w:bCs/>
      <w:kern w:val="0"/>
      <w:sz w:val="30"/>
      <w:szCs w:val="31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仿宋_GB2312" w:hAnsi="仿宋" w:eastAsia="黑体" w:cs="仿宋"/>
      <w:bCs/>
      <w:kern w:val="0"/>
      <w:sz w:val="30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2021-04-16T19:07:00Z</dcterms:created>
  <dc:creator>dadazhengshaojie163.com</dc:creator>
  <cp:lastModifiedBy>dadazhengshaojie163.com</cp:lastModifiedBy>
  <dcterms:modified xsi:type="dcterms:W3CDTF">2021-04-16T11:10:51Z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