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092" w:rsidRPr="00F659A7" w:rsidRDefault="000D0092" w:rsidP="000D0092">
      <w:pPr>
        <w:pStyle w:val="a5"/>
        <w:spacing w:before="0" w:beforeAutospacing="0" w:after="0" w:afterAutospacing="0" w:line="240" w:lineRule="atLeast"/>
        <w:ind w:firstLine="560"/>
        <w:jc w:val="both"/>
        <w:rPr>
          <w:rFonts w:ascii="仿宋" w:eastAsia="仿宋" w:hAnsi="仿宋"/>
          <w:sz w:val="28"/>
          <w:szCs w:val="28"/>
        </w:rPr>
      </w:pPr>
      <w:r w:rsidRPr="00F659A7">
        <w:rPr>
          <w:rFonts w:ascii="仿宋" w:eastAsia="仿宋" w:hAnsi="仿宋" w:hint="eastAsia"/>
          <w:sz w:val="28"/>
          <w:szCs w:val="28"/>
        </w:rPr>
        <w:t>附件2：</w:t>
      </w:r>
    </w:p>
    <w:p w:rsidR="000D0092" w:rsidRPr="00F659A7" w:rsidRDefault="000D0092" w:rsidP="000D0092">
      <w:pPr>
        <w:pStyle w:val="a5"/>
        <w:spacing w:before="0" w:beforeAutospacing="0" w:after="0" w:afterAutospacing="0" w:line="240" w:lineRule="atLeast"/>
        <w:ind w:firstLine="643"/>
        <w:jc w:val="center"/>
        <w:rPr>
          <w:rFonts w:ascii="仿宋" w:eastAsia="仿宋" w:hAnsi="仿宋"/>
          <w:sz w:val="28"/>
          <w:szCs w:val="28"/>
        </w:rPr>
      </w:pPr>
      <w:r w:rsidRPr="00F659A7">
        <w:rPr>
          <w:rFonts w:ascii="黑体" w:eastAsia="黑体" w:hAnsi="黑体" w:cstheme="minorBidi" w:hint="eastAsia"/>
          <w:b/>
          <w:sz w:val="32"/>
          <w:szCs w:val="32"/>
        </w:rPr>
        <w:t>上海市课外校外教育科学研究课题管理办法</w:t>
      </w:r>
    </w:p>
    <w:p w:rsidR="000D0092" w:rsidRPr="00F659A7" w:rsidRDefault="000D0092" w:rsidP="000D0092">
      <w:pPr>
        <w:pStyle w:val="a5"/>
        <w:spacing w:before="0" w:beforeAutospacing="0" w:after="0" w:afterAutospacing="0" w:line="440" w:lineRule="exact"/>
        <w:ind w:firstLineChars="200" w:firstLine="560"/>
        <w:jc w:val="both"/>
        <w:rPr>
          <w:rFonts w:ascii="仿宋" w:eastAsia="仿宋" w:hAnsi="仿宋" w:cstheme="minorBidi"/>
          <w:sz w:val="28"/>
          <w:szCs w:val="28"/>
        </w:rPr>
      </w:pPr>
    </w:p>
    <w:p w:rsidR="000D0092" w:rsidRPr="00F659A7" w:rsidRDefault="000D0092" w:rsidP="000D0092">
      <w:pPr>
        <w:pStyle w:val="a5"/>
        <w:spacing w:before="0" w:beforeAutospacing="0" w:after="0" w:afterAutospacing="0" w:line="600" w:lineRule="exact"/>
        <w:ind w:firstLineChars="200" w:firstLine="560"/>
        <w:jc w:val="both"/>
        <w:rPr>
          <w:rFonts w:ascii="仿宋" w:eastAsia="仿宋" w:hAnsi="仿宋" w:cstheme="minorBidi"/>
          <w:sz w:val="28"/>
          <w:szCs w:val="28"/>
        </w:rPr>
      </w:pPr>
      <w:r w:rsidRPr="00F659A7">
        <w:rPr>
          <w:rFonts w:ascii="仿宋" w:eastAsia="仿宋" w:hAnsi="仿宋" w:cstheme="minorBidi"/>
          <w:sz w:val="28"/>
          <w:szCs w:val="28"/>
        </w:rPr>
        <w:t>为了加强上海市</w:t>
      </w:r>
      <w:r w:rsidRPr="00F659A7">
        <w:rPr>
          <w:rFonts w:ascii="仿宋" w:eastAsia="仿宋" w:hAnsi="仿宋" w:cstheme="minorBidi" w:hint="eastAsia"/>
          <w:sz w:val="28"/>
          <w:szCs w:val="28"/>
        </w:rPr>
        <w:t>校外</w:t>
      </w:r>
      <w:r w:rsidRPr="00F659A7">
        <w:rPr>
          <w:rFonts w:ascii="仿宋" w:eastAsia="仿宋" w:hAnsi="仿宋" w:cstheme="minorBidi"/>
          <w:sz w:val="28"/>
          <w:szCs w:val="28"/>
        </w:rPr>
        <w:t>教育科学研究工作的管理，规范上海市</w:t>
      </w:r>
      <w:r w:rsidRPr="00F659A7">
        <w:rPr>
          <w:rFonts w:ascii="仿宋" w:eastAsia="仿宋" w:hAnsi="仿宋" w:cstheme="minorBidi" w:hint="eastAsia"/>
          <w:sz w:val="28"/>
          <w:szCs w:val="28"/>
        </w:rPr>
        <w:t>校外</w:t>
      </w:r>
      <w:r w:rsidRPr="00F659A7">
        <w:rPr>
          <w:rFonts w:ascii="仿宋" w:eastAsia="仿宋" w:hAnsi="仿宋" w:cstheme="minorBidi"/>
          <w:sz w:val="28"/>
          <w:szCs w:val="28"/>
        </w:rPr>
        <w:t>教育科学研究从选题、申报、评审、立项到鉴定与验收等整个工作过程，提高</w:t>
      </w:r>
      <w:r w:rsidRPr="00F659A7">
        <w:rPr>
          <w:rFonts w:ascii="仿宋" w:eastAsia="仿宋" w:hAnsi="仿宋" w:cstheme="minorBidi" w:hint="eastAsia"/>
          <w:sz w:val="28"/>
          <w:szCs w:val="28"/>
        </w:rPr>
        <w:t>课题</w:t>
      </w:r>
      <w:r w:rsidRPr="00F659A7">
        <w:rPr>
          <w:rFonts w:ascii="仿宋" w:eastAsia="仿宋" w:hAnsi="仿宋" w:cstheme="minorBidi"/>
          <w:sz w:val="28"/>
          <w:szCs w:val="28"/>
        </w:rPr>
        <w:t>的研究</w:t>
      </w:r>
      <w:r w:rsidRPr="00F659A7">
        <w:rPr>
          <w:rFonts w:ascii="仿宋" w:eastAsia="仿宋" w:hAnsi="仿宋" w:cstheme="minorBidi" w:hint="eastAsia"/>
          <w:sz w:val="28"/>
          <w:szCs w:val="28"/>
        </w:rPr>
        <w:t>水平</w:t>
      </w:r>
      <w:r w:rsidRPr="00F659A7">
        <w:rPr>
          <w:rFonts w:ascii="仿宋" w:eastAsia="仿宋" w:hAnsi="仿宋" w:cstheme="minorBidi"/>
          <w:sz w:val="28"/>
          <w:szCs w:val="28"/>
        </w:rPr>
        <w:t>和研究效益，从而更好地</w:t>
      </w:r>
      <w:r w:rsidRPr="00F659A7">
        <w:rPr>
          <w:rFonts w:ascii="仿宋" w:eastAsia="仿宋" w:hAnsi="仿宋" w:cstheme="minorBidi" w:hint="eastAsia"/>
          <w:sz w:val="28"/>
          <w:szCs w:val="28"/>
        </w:rPr>
        <w:t>为校外教育科学决策，提高教师教育工作的实践能力，</w:t>
      </w:r>
      <w:r w:rsidRPr="00F659A7">
        <w:rPr>
          <w:rFonts w:ascii="仿宋" w:eastAsia="仿宋" w:hAnsi="仿宋" w:cstheme="minorBidi"/>
          <w:sz w:val="28"/>
          <w:szCs w:val="28"/>
        </w:rPr>
        <w:t>积极促进</w:t>
      </w:r>
      <w:r w:rsidRPr="00F659A7">
        <w:rPr>
          <w:rFonts w:ascii="仿宋" w:eastAsia="仿宋" w:hAnsi="仿宋" w:cstheme="minorBidi" w:hint="eastAsia"/>
          <w:sz w:val="28"/>
          <w:szCs w:val="28"/>
        </w:rPr>
        <w:t>校外教育内涵发</w:t>
      </w:r>
      <w:r w:rsidRPr="00F659A7">
        <w:rPr>
          <w:rFonts w:ascii="仿宋" w:eastAsia="仿宋" w:hAnsi="仿宋" w:cstheme="minorBidi"/>
          <w:sz w:val="28"/>
          <w:szCs w:val="28"/>
        </w:rPr>
        <w:t>展，特制订本管理办法。</w:t>
      </w:r>
    </w:p>
    <w:p w:rsidR="000D0092" w:rsidRPr="00F659A7" w:rsidRDefault="000D0092" w:rsidP="000D0092">
      <w:pPr>
        <w:spacing w:line="600" w:lineRule="exact"/>
        <w:ind w:firstLineChars="200" w:firstLine="562"/>
        <w:rPr>
          <w:rFonts w:ascii="仿宋" w:eastAsia="仿宋" w:hAnsi="仿宋"/>
          <w:b/>
          <w:kern w:val="0"/>
          <w:sz w:val="28"/>
          <w:szCs w:val="28"/>
        </w:rPr>
      </w:pPr>
      <w:r w:rsidRPr="00F659A7">
        <w:rPr>
          <w:rFonts w:ascii="仿宋" w:eastAsia="仿宋" w:hAnsi="仿宋"/>
          <w:b/>
          <w:kern w:val="0"/>
          <w:sz w:val="28"/>
          <w:szCs w:val="28"/>
        </w:rPr>
        <w:t>一</w:t>
      </w:r>
      <w:r w:rsidRPr="00F659A7">
        <w:rPr>
          <w:rFonts w:ascii="仿宋" w:eastAsia="仿宋" w:hAnsi="仿宋" w:hint="eastAsia"/>
          <w:b/>
          <w:kern w:val="0"/>
          <w:sz w:val="28"/>
          <w:szCs w:val="28"/>
        </w:rPr>
        <w:t>、</w:t>
      </w:r>
      <w:r w:rsidRPr="00F659A7">
        <w:rPr>
          <w:rFonts w:ascii="仿宋" w:eastAsia="仿宋" w:hAnsi="仿宋"/>
          <w:b/>
          <w:kern w:val="0"/>
          <w:sz w:val="28"/>
          <w:szCs w:val="28"/>
        </w:rPr>
        <w:t xml:space="preserve">选题 </w:t>
      </w:r>
    </w:p>
    <w:p w:rsidR="000D0092" w:rsidRPr="00F659A7" w:rsidRDefault="000D0092" w:rsidP="000D0092">
      <w:pPr>
        <w:spacing w:line="600" w:lineRule="exact"/>
        <w:ind w:firstLineChars="200" w:firstLine="560"/>
        <w:rPr>
          <w:rFonts w:ascii="仿宋" w:eastAsia="仿宋" w:hAnsi="仿宋"/>
          <w:kern w:val="0"/>
          <w:sz w:val="28"/>
          <w:szCs w:val="28"/>
        </w:rPr>
      </w:pPr>
      <w:r w:rsidRPr="00F659A7">
        <w:rPr>
          <w:rFonts w:ascii="仿宋" w:eastAsia="仿宋" w:hAnsi="仿宋" w:hint="eastAsia"/>
          <w:kern w:val="0"/>
          <w:sz w:val="28"/>
          <w:szCs w:val="28"/>
        </w:rPr>
        <w:t>1.</w:t>
      </w:r>
      <w:r w:rsidRPr="00F659A7">
        <w:rPr>
          <w:rFonts w:ascii="仿宋" w:eastAsia="仿宋" w:hAnsi="仿宋"/>
          <w:kern w:val="0"/>
          <w:sz w:val="28"/>
          <w:szCs w:val="28"/>
        </w:rPr>
        <w:t>上海市</w:t>
      </w:r>
      <w:r w:rsidRPr="00F659A7">
        <w:rPr>
          <w:rFonts w:ascii="仿宋" w:eastAsia="仿宋" w:hAnsi="仿宋" w:hint="eastAsia"/>
          <w:kern w:val="0"/>
          <w:sz w:val="28"/>
          <w:szCs w:val="28"/>
        </w:rPr>
        <w:t>校外</w:t>
      </w:r>
      <w:r w:rsidRPr="00F659A7">
        <w:rPr>
          <w:rFonts w:ascii="仿宋" w:eastAsia="仿宋" w:hAnsi="仿宋"/>
          <w:kern w:val="0"/>
          <w:sz w:val="28"/>
          <w:szCs w:val="28"/>
        </w:rPr>
        <w:t>教育科学研究</w:t>
      </w:r>
      <w:r w:rsidRPr="00F659A7">
        <w:rPr>
          <w:rFonts w:ascii="仿宋" w:eastAsia="仿宋" w:hAnsi="仿宋" w:hint="eastAsia"/>
          <w:kern w:val="0"/>
          <w:sz w:val="28"/>
          <w:szCs w:val="28"/>
        </w:rPr>
        <w:t>课题</w:t>
      </w:r>
      <w:r w:rsidRPr="00F659A7">
        <w:rPr>
          <w:rFonts w:ascii="仿宋" w:eastAsia="仿宋" w:hAnsi="仿宋"/>
          <w:kern w:val="0"/>
          <w:sz w:val="28"/>
          <w:szCs w:val="28"/>
        </w:rPr>
        <w:t>主要采取</w:t>
      </w:r>
      <w:r w:rsidRPr="00F659A7">
        <w:rPr>
          <w:rFonts w:ascii="仿宋" w:eastAsia="仿宋" w:hAnsi="仿宋" w:hint="eastAsia"/>
          <w:kern w:val="0"/>
          <w:sz w:val="28"/>
          <w:szCs w:val="28"/>
        </w:rPr>
        <w:t>课题</w:t>
      </w:r>
      <w:r w:rsidRPr="00F659A7">
        <w:rPr>
          <w:rFonts w:ascii="仿宋" w:eastAsia="仿宋" w:hAnsi="仿宋"/>
          <w:kern w:val="0"/>
          <w:sz w:val="28"/>
          <w:szCs w:val="28"/>
        </w:rPr>
        <w:t>指南招标的形式确定，部分</w:t>
      </w:r>
      <w:r w:rsidRPr="00F659A7">
        <w:rPr>
          <w:rFonts w:ascii="仿宋" w:eastAsia="仿宋" w:hAnsi="仿宋" w:hint="eastAsia"/>
          <w:kern w:val="0"/>
          <w:sz w:val="28"/>
          <w:szCs w:val="28"/>
        </w:rPr>
        <w:t>课题</w:t>
      </w:r>
      <w:r w:rsidRPr="00F659A7">
        <w:rPr>
          <w:rFonts w:ascii="仿宋" w:eastAsia="仿宋" w:hAnsi="仿宋"/>
          <w:kern w:val="0"/>
          <w:sz w:val="28"/>
          <w:szCs w:val="28"/>
        </w:rPr>
        <w:t>可根据指南确定的研究领域和研究范围自行选题。</w:t>
      </w:r>
    </w:p>
    <w:p w:rsidR="000D0092" w:rsidRPr="00F659A7" w:rsidRDefault="000D0092" w:rsidP="000D0092">
      <w:pPr>
        <w:spacing w:line="600" w:lineRule="exact"/>
        <w:ind w:firstLineChars="200" w:firstLine="560"/>
        <w:rPr>
          <w:rFonts w:ascii="仿宋" w:eastAsia="仿宋" w:hAnsi="仿宋"/>
          <w:kern w:val="0"/>
          <w:sz w:val="28"/>
          <w:szCs w:val="28"/>
        </w:rPr>
      </w:pPr>
      <w:r w:rsidRPr="00F659A7">
        <w:rPr>
          <w:rFonts w:ascii="仿宋" w:eastAsia="仿宋" w:hAnsi="仿宋" w:hint="eastAsia"/>
          <w:kern w:val="0"/>
          <w:sz w:val="28"/>
          <w:szCs w:val="28"/>
        </w:rPr>
        <w:t>2.</w:t>
      </w:r>
      <w:r w:rsidRPr="00F659A7">
        <w:rPr>
          <w:rFonts w:ascii="仿宋" w:eastAsia="仿宋" w:hAnsi="仿宋"/>
          <w:kern w:val="0"/>
          <w:sz w:val="28"/>
          <w:szCs w:val="28"/>
        </w:rPr>
        <w:t>上海市</w:t>
      </w:r>
      <w:r w:rsidRPr="00F659A7">
        <w:rPr>
          <w:rFonts w:ascii="仿宋" w:eastAsia="仿宋" w:hAnsi="仿宋" w:hint="eastAsia"/>
          <w:kern w:val="0"/>
          <w:sz w:val="28"/>
          <w:szCs w:val="28"/>
        </w:rPr>
        <w:t>校外</w:t>
      </w:r>
      <w:r w:rsidRPr="00F659A7">
        <w:rPr>
          <w:rFonts w:ascii="仿宋" w:eastAsia="仿宋" w:hAnsi="仿宋"/>
          <w:kern w:val="0"/>
          <w:sz w:val="28"/>
          <w:szCs w:val="28"/>
        </w:rPr>
        <w:t>教育科学</w:t>
      </w:r>
      <w:r w:rsidRPr="00F659A7">
        <w:rPr>
          <w:rFonts w:ascii="仿宋" w:eastAsia="仿宋" w:hAnsi="仿宋" w:hint="eastAsia"/>
          <w:kern w:val="0"/>
          <w:sz w:val="28"/>
          <w:szCs w:val="28"/>
        </w:rPr>
        <w:t>研究</w:t>
      </w:r>
      <w:r w:rsidRPr="00F659A7">
        <w:rPr>
          <w:rFonts w:ascii="仿宋" w:eastAsia="仿宋" w:hAnsi="仿宋"/>
          <w:kern w:val="0"/>
          <w:sz w:val="28"/>
          <w:szCs w:val="28"/>
        </w:rPr>
        <w:t>课题指南一般每</w:t>
      </w:r>
      <w:r w:rsidRPr="00F659A7">
        <w:rPr>
          <w:rFonts w:ascii="仿宋" w:eastAsia="仿宋" w:hAnsi="仿宋" w:hint="eastAsia"/>
          <w:kern w:val="0"/>
          <w:sz w:val="28"/>
          <w:szCs w:val="28"/>
        </w:rPr>
        <w:t>五</w:t>
      </w:r>
      <w:r w:rsidRPr="00F659A7">
        <w:rPr>
          <w:rFonts w:ascii="仿宋" w:eastAsia="仿宋" w:hAnsi="仿宋"/>
          <w:kern w:val="0"/>
          <w:sz w:val="28"/>
          <w:szCs w:val="28"/>
        </w:rPr>
        <w:t>年制订</w:t>
      </w:r>
      <w:r w:rsidRPr="00F659A7">
        <w:rPr>
          <w:rFonts w:ascii="仿宋" w:eastAsia="仿宋" w:hAnsi="仿宋" w:hint="eastAsia"/>
          <w:kern w:val="0"/>
          <w:sz w:val="28"/>
          <w:szCs w:val="28"/>
        </w:rPr>
        <w:t>并</w:t>
      </w:r>
      <w:r w:rsidRPr="00F659A7">
        <w:rPr>
          <w:rFonts w:ascii="仿宋" w:eastAsia="仿宋" w:hAnsi="仿宋"/>
          <w:kern w:val="0"/>
          <w:sz w:val="28"/>
          <w:szCs w:val="28"/>
        </w:rPr>
        <w:t>公布一次，根据情况每隔二</w:t>
      </w:r>
      <w:r w:rsidRPr="00F659A7">
        <w:rPr>
          <w:rFonts w:ascii="仿宋" w:eastAsia="仿宋" w:hAnsi="仿宋" w:hint="eastAsia"/>
          <w:kern w:val="0"/>
          <w:sz w:val="28"/>
          <w:szCs w:val="28"/>
        </w:rPr>
        <w:t>至</w:t>
      </w:r>
      <w:r w:rsidRPr="00F659A7">
        <w:rPr>
          <w:rFonts w:ascii="仿宋" w:eastAsia="仿宋" w:hAnsi="仿宋"/>
          <w:kern w:val="0"/>
          <w:sz w:val="28"/>
          <w:szCs w:val="28"/>
        </w:rPr>
        <w:t>三年作一次补充与修改，每年申报的</w:t>
      </w:r>
      <w:r w:rsidRPr="00F659A7">
        <w:rPr>
          <w:rFonts w:ascii="仿宋" w:eastAsia="仿宋" w:hAnsi="仿宋" w:hint="eastAsia"/>
          <w:kern w:val="0"/>
          <w:sz w:val="28"/>
          <w:szCs w:val="28"/>
        </w:rPr>
        <w:t>课题</w:t>
      </w:r>
      <w:r w:rsidRPr="00F659A7">
        <w:rPr>
          <w:rFonts w:ascii="仿宋" w:eastAsia="仿宋" w:hAnsi="仿宋"/>
          <w:kern w:val="0"/>
          <w:sz w:val="28"/>
          <w:szCs w:val="28"/>
        </w:rPr>
        <w:t>参照课题指南</w:t>
      </w:r>
      <w:r w:rsidRPr="00F659A7">
        <w:rPr>
          <w:rFonts w:ascii="仿宋" w:eastAsia="仿宋" w:hAnsi="仿宋" w:hint="eastAsia"/>
          <w:kern w:val="0"/>
          <w:sz w:val="28"/>
          <w:szCs w:val="28"/>
        </w:rPr>
        <w:t>进行</w:t>
      </w:r>
      <w:r w:rsidRPr="00F659A7">
        <w:rPr>
          <w:rFonts w:ascii="仿宋" w:eastAsia="仿宋" w:hAnsi="仿宋"/>
          <w:kern w:val="0"/>
          <w:sz w:val="28"/>
          <w:szCs w:val="28"/>
        </w:rPr>
        <w:t>选题。</w:t>
      </w:r>
    </w:p>
    <w:p w:rsidR="000D0092" w:rsidRPr="00F659A7" w:rsidRDefault="000D0092" w:rsidP="000D0092">
      <w:pPr>
        <w:spacing w:line="600" w:lineRule="exact"/>
        <w:ind w:firstLineChars="200" w:firstLine="560"/>
        <w:rPr>
          <w:rFonts w:ascii="仿宋" w:eastAsia="仿宋" w:hAnsi="仿宋"/>
          <w:kern w:val="0"/>
          <w:sz w:val="28"/>
          <w:szCs w:val="28"/>
        </w:rPr>
      </w:pPr>
      <w:r w:rsidRPr="00F659A7">
        <w:rPr>
          <w:rFonts w:ascii="仿宋" w:eastAsia="仿宋" w:hAnsi="仿宋" w:hint="eastAsia"/>
          <w:kern w:val="0"/>
          <w:sz w:val="28"/>
          <w:szCs w:val="28"/>
        </w:rPr>
        <w:t>3.同一</w:t>
      </w:r>
      <w:r w:rsidRPr="00F659A7">
        <w:rPr>
          <w:rFonts w:ascii="仿宋" w:eastAsia="仿宋" w:hAnsi="仿宋"/>
          <w:kern w:val="0"/>
          <w:sz w:val="28"/>
          <w:szCs w:val="28"/>
        </w:rPr>
        <w:t>课题、</w:t>
      </w:r>
      <w:r w:rsidRPr="00F659A7">
        <w:rPr>
          <w:rFonts w:ascii="仿宋" w:eastAsia="仿宋" w:hAnsi="仿宋" w:hint="eastAsia"/>
          <w:kern w:val="0"/>
          <w:sz w:val="28"/>
          <w:szCs w:val="28"/>
        </w:rPr>
        <w:t>内容基本相同</w:t>
      </w:r>
      <w:r w:rsidRPr="00F659A7">
        <w:rPr>
          <w:rFonts w:ascii="仿宋" w:eastAsia="仿宋" w:hAnsi="仿宋"/>
          <w:kern w:val="0"/>
          <w:sz w:val="28"/>
          <w:szCs w:val="28"/>
        </w:rPr>
        <w:t>或相近</w:t>
      </w:r>
      <w:r w:rsidRPr="00F659A7">
        <w:rPr>
          <w:rFonts w:ascii="仿宋" w:eastAsia="仿宋" w:hAnsi="仿宋" w:hint="eastAsia"/>
          <w:kern w:val="0"/>
          <w:sz w:val="28"/>
          <w:szCs w:val="28"/>
        </w:rPr>
        <w:t>的</w:t>
      </w:r>
      <w:r w:rsidRPr="00F659A7">
        <w:rPr>
          <w:rFonts w:ascii="仿宋" w:eastAsia="仿宋" w:hAnsi="仿宋"/>
          <w:kern w:val="0"/>
          <w:sz w:val="28"/>
          <w:szCs w:val="28"/>
        </w:rPr>
        <w:t>课题</w:t>
      </w:r>
      <w:r w:rsidRPr="00F659A7">
        <w:rPr>
          <w:rFonts w:ascii="仿宋" w:eastAsia="仿宋" w:hAnsi="仿宋" w:hint="eastAsia"/>
          <w:kern w:val="0"/>
          <w:sz w:val="28"/>
          <w:szCs w:val="28"/>
        </w:rPr>
        <w:t>不得重复申报。已获得立项的区级以上（含区级）课题不得重复申报。同一课题不得在他处同时申报。</w:t>
      </w:r>
    </w:p>
    <w:p w:rsidR="000D0092" w:rsidRPr="00F659A7" w:rsidRDefault="000D0092" w:rsidP="000D0092">
      <w:pPr>
        <w:spacing w:line="600" w:lineRule="exact"/>
        <w:ind w:firstLineChars="200" w:firstLine="562"/>
        <w:rPr>
          <w:rFonts w:ascii="仿宋" w:eastAsia="仿宋" w:hAnsi="仿宋"/>
          <w:b/>
          <w:kern w:val="0"/>
          <w:sz w:val="28"/>
          <w:szCs w:val="28"/>
        </w:rPr>
      </w:pPr>
      <w:r w:rsidRPr="00F659A7">
        <w:rPr>
          <w:rFonts w:ascii="仿宋" w:eastAsia="仿宋" w:hAnsi="仿宋" w:hint="eastAsia"/>
          <w:b/>
          <w:kern w:val="0"/>
          <w:sz w:val="28"/>
          <w:szCs w:val="28"/>
        </w:rPr>
        <w:t>二、</w:t>
      </w:r>
      <w:r w:rsidRPr="00F659A7">
        <w:rPr>
          <w:rFonts w:ascii="仿宋" w:eastAsia="仿宋" w:hAnsi="仿宋"/>
          <w:b/>
          <w:kern w:val="0"/>
          <w:sz w:val="28"/>
          <w:szCs w:val="28"/>
        </w:rPr>
        <w:t>申请</w:t>
      </w:r>
    </w:p>
    <w:p w:rsidR="000D0092" w:rsidRPr="00F659A7" w:rsidRDefault="000D0092" w:rsidP="000D0092">
      <w:pPr>
        <w:spacing w:line="600" w:lineRule="exact"/>
        <w:ind w:firstLineChars="200" w:firstLine="560"/>
        <w:rPr>
          <w:rFonts w:ascii="仿宋" w:eastAsia="仿宋" w:hAnsi="仿宋"/>
          <w:kern w:val="0"/>
          <w:sz w:val="28"/>
          <w:szCs w:val="28"/>
        </w:rPr>
      </w:pPr>
      <w:r w:rsidRPr="00F659A7">
        <w:rPr>
          <w:rFonts w:ascii="仿宋" w:eastAsia="仿宋" w:hAnsi="仿宋" w:hint="eastAsia"/>
          <w:kern w:val="0"/>
          <w:sz w:val="28"/>
          <w:szCs w:val="28"/>
        </w:rPr>
        <w:t>4.</w:t>
      </w:r>
      <w:r w:rsidRPr="00F659A7">
        <w:rPr>
          <w:rFonts w:ascii="仿宋" w:eastAsia="仿宋" w:hAnsi="仿宋"/>
          <w:kern w:val="0"/>
          <w:sz w:val="28"/>
          <w:szCs w:val="28"/>
        </w:rPr>
        <w:t>市级</w:t>
      </w:r>
      <w:r w:rsidRPr="00F659A7">
        <w:rPr>
          <w:rFonts w:ascii="仿宋" w:eastAsia="仿宋" w:hAnsi="仿宋" w:hint="eastAsia"/>
          <w:kern w:val="0"/>
          <w:sz w:val="28"/>
          <w:szCs w:val="28"/>
        </w:rPr>
        <w:t>课题</w:t>
      </w:r>
      <w:r w:rsidRPr="00F659A7">
        <w:rPr>
          <w:rFonts w:ascii="仿宋" w:eastAsia="仿宋" w:hAnsi="仿宋"/>
          <w:kern w:val="0"/>
          <w:sz w:val="28"/>
          <w:szCs w:val="28"/>
        </w:rPr>
        <w:t>定期受理申请，定期审批</w:t>
      </w:r>
      <w:r w:rsidRPr="00F659A7">
        <w:rPr>
          <w:rFonts w:ascii="仿宋" w:eastAsia="仿宋" w:hAnsi="仿宋" w:hint="eastAsia"/>
          <w:kern w:val="0"/>
          <w:sz w:val="28"/>
          <w:szCs w:val="28"/>
        </w:rPr>
        <w:t>。</w:t>
      </w:r>
      <w:r w:rsidRPr="00F659A7">
        <w:rPr>
          <w:rFonts w:ascii="仿宋" w:eastAsia="仿宋" w:hAnsi="仿宋"/>
          <w:kern w:val="0"/>
          <w:sz w:val="28"/>
          <w:szCs w:val="28"/>
        </w:rPr>
        <w:t>每两年</w:t>
      </w:r>
      <w:r w:rsidRPr="00F659A7">
        <w:rPr>
          <w:rFonts w:ascii="仿宋" w:eastAsia="仿宋" w:hAnsi="仿宋" w:hint="eastAsia"/>
          <w:kern w:val="0"/>
          <w:sz w:val="28"/>
          <w:szCs w:val="28"/>
        </w:rPr>
        <w:t>组织一轮课题申报</w:t>
      </w:r>
      <w:r w:rsidRPr="00F659A7">
        <w:rPr>
          <w:rFonts w:ascii="仿宋" w:eastAsia="仿宋" w:hAnsi="仿宋"/>
          <w:kern w:val="0"/>
          <w:sz w:val="28"/>
          <w:szCs w:val="28"/>
        </w:rPr>
        <w:t>，当年评审完毕，由上海市</w:t>
      </w:r>
      <w:r w:rsidRPr="00F659A7">
        <w:rPr>
          <w:rFonts w:ascii="仿宋" w:eastAsia="仿宋" w:hAnsi="仿宋" w:hint="eastAsia"/>
          <w:kern w:val="0"/>
          <w:sz w:val="28"/>
          <w:szCs w:val="28"/>
        </w:rPr>
        <w:t>科技艺术教育中心、上海市校外教育协会联合</w:t>
      </w:r>
      <w:r w:rsidRPr="00F659A7">
        <w:rPr>
          <w:rFonts w:ascii="仿宋" w:eastAsia="仿宋" w:hAnsi="仿宋"/>
          <w:kern w:val="0"/>
          <w:sz w:val="28"/>
          <w:szCs w:val="28"/>
        </w:rPr>
        <w:t>发文公布。上海市</w:t>
      </w:r>
      <w:r w:rsidRPr="00F659A7">
        <w:rPr>
          <w:rFonts w:ascii="仿宋" w:eastAsia="仿宋" w:hAnsi="仿宋" w:hint="eastAsia"/>
          <w:kern w:val="0"/>
          <w:sz w:val="28"/>
          <w:szCs w:val="28"/>
        </w:rPr>
        <w:t>科技艺术教育中心师训研究部负责课题日常管理工作。</w:t>
      </w:r>
    </w:p>
    <w:p w:rsidR="000D0092" w:rsidRPr="00F659A7" w:rsidRDefault="000D0092" w:rsidP="000D0092">
      <w:pPr>
        <w:spacing w:line="600" w:lineRule="exact"/>
        <w:ind w:firstLineChars="200" w:firstLine="560"/>
        <w:rPr>
          <w:rFonts w:ascii="仿宋" w:eastAsia="仿宋" w:hAnsi="仿宋"/>
          <w:kern w:val="0"/>
          <w:sz w:val="28"/>
          <w:szCs w:val="28"/>
        </w:rPr>
      </w:pPr>
      <w:r w:rsidRPr="00F659A7">
        <w:rPr>
          <w:rFonts w:ascii="仿宋" w:eastAsia="仿宋" w:hAnsi="仿宋" w:hint="eastAsia"/>
          <w:kern w:val="0"/>
          <w:sz w:val="28"/>
          <w:szCs w:val="28"/>
        </w:rPr>
        <w:t>5.</w:t>
      </w:r>
      <w:r w:rsidRPr="00F659A7">
        <w:rPr>
          <w:rFonts w:ascii="仿宋" w:eastAsia="仿宋" w:hAnsi="仿宋"/>
          <w:kern w:val="0"/>
          <w:sz w:val="28"/>
          <w:szCs w:val="28"/>
        </w:rPr>
        <w:t>凡本市</w:t>
      </w:r>
      <w:r w:rsidRPr="00F659A7">
        <w:rPr>
          <w:rFonts w:ascii="仿宋" w:eastAsia="仿宋" w:hAnsi="仿宋" w:hint="eastAsia"/>
          <w:kern w:val="0"/>
          <w:sz w:val="28"/>
          <w:szCs w:val="28"/>
        </w:rPr>
        <w:t>从事课外、校外教育</w:t>
      </w:r>
      <w:r w:rsidRPr="00F659A7">
        <w:rPr>
          <w:rFonts w:ascii="仿宋" w:eastAsia="仿宋" w:hAnsi="仿宋"/>
          <w:kern w:val="0"/>
          <w:sz w:val="28"/>
          <w:szCs w:val="28"/>
        </w:rPr>
        <w:t>的广大教育工作者、教育管理工作</w:t>
      </w:r>
      <w:r w:rsidRPr="00F659A7">
        <w:rPr>
          <w:rFonts w:ascii="仿宋" w:eastAsia="仿宋" w:hAnsi="仿宋"/>
          <w:kern w:val="0"/>
          <w:sz w:val="28"/>
          <w:szCs w:val="28"/>
        </w:rPr>
        <w:lastRenderedPageBreak/>
        <w:t>者和教育科研专业院所的科研人员等均可按本办法申报研究</w:t>
      </w:r>
      <w:r w:rsidRPr="00F659A7">
        <w:rPr>
          <w:rFonts w:ascii="仿宋" w:eastAsia="仿宋" w:hAnsi="仿宋" w:hint="eastAsia"/>
          <w:kern w:val="0"/>
          <w:sz w:val="28"/>
          <w:szCs w:val="28"/>
        </w:rPr>
        <w:t>课题</w:t>
      </w:r>
      <w:r w:rsidRPr="00F659A7">
        <w:rPr>
          <w:rFonts w:ascii="仿宋" w:eastAsia="仿宋" w:hAnsi="仿宋"/>
          <w:kern w:val="0"/>
          <w:sz w:val="28"/>
          <w:szCs w:val="28"/>
        </w:rPr>
        <w:t>。其它系统有志于教育问题研究的单位与个人也可申报</w:t>
      </w:r>
      <w:r w:rsidRPr="00F659A7">
        <w:rPr>
          <w:rFonts w:ascii="仿宋" w:eastAsia="仿宋" w:hAnsi="仿宋" w:hint="eastAsia"/>
          <w:kern w:val="0"/>
          <w:sz w:val="28"/>
          <w:szCs w:val="28"/>
        </w:rPr>
        <w:t>，</w:t>
      </w:r>
      <w:r w:rsidRPr="00F659A7">
        <w:rPr>
          <w:rFonts w:ascii="仿宋" w:eastAsia="仿宋" w:hAnsi="仿宋"/>
          <w:kern w:val="0"/>
          <w:sz w:val="28"/>
          <w:szCs w:val="28"/>
        </w:rPr>
        <w:t>符合条件者，</w:t>
      </w:r>
      <w:r w:rsidRPr="00F659A7">
        <w:rPr>
          <w:rFonts w:ascii="仿宋" w:eastAsia="仿宋" w:hAnsi="仿宋" w:hint="eastAsia"/>
          <w:kern w:val="0"/>
          <w:sz w:val="28"/>
          <w:szCs w:val="28"/>
        </w:rPr>
        <w:t>同意立项</w:t>
      </w:r>
      <w:r w:rsidRPr="00F659A7">
        <w:rPr>
          <w:rFonts w:ascii="仿宋" w:eastAsia="仿宋" w:hAnsi="仿宋"/>
          <w:kern w:val="0"/>
          <w:sz w:val="28"/>
          <w:szCs w:val="28"/>
        </w:rPr>
        <w:t>，但原则上不给予经费资助。</w:t>
      </w:r>
    </w:p>
    <w:p w:rsidR="000D0092" w:rsidRPr="00F659A7" w:rsidRDefault="000D0092" w:rsidP="000D0092">
      <w:pPr>
        <w:spacing w:line="600" w:lineRule="exact"/>
        <w:ind w:firstLineChars="200" w:firstLine="560"/>
        <w:rPr>
          <w:rFonts w:ascii="仿宋" w:eastAsia="仿宋" w:hAnsi="仿宋"/>
          <w:kern w:val="0"/>
          <w:sz w:val="28"/>
          <w:szCs w:val="28"/>
        </w:rPr>
      </w:pPr>
      <w:r w:rsidRPr="00F659A7">
        <w:rPr>
          <w:rFonts w:ascii="仿宋" w:eastAsia="仿宋" w:hAnsi="仿宋" w:hint="eastAsia"/>
          <w:kern w:val="0"/>
          <w:sz w:val="28"/>
          <w:szCs w:val="28"/>
        </w:rPr>
        <w:t>6.课题</w:t>
      </w:r>
      <w:r w:rsidRPr="00F659A7">
        <w:rPr>
          <w:rFonts w:ascii="仿宋" w:eastAsia="仿宋" w:hAnsi="仿宋"/>
          <w:kern w:val="0"/>
          <w:sz w:val="28"/>
          <w:szCs w:val="28"/>
        </w:rPr>
        <w:t>申请人须在做好前期研究工作的基础上，认真填写申报表</w:t>
      </w:r>
      <w:r w:rsidRPr="00F659A7">
        <w:rPr>
          <w:rFonts w:ascii="仿宋" w:eastAsia="仿宋" w:hAnsi="仿宋" w:hint="eastAsia"/>
          <w:kern w:val="0"/>
          <w:sz w:val="28"/>
          <w:szCs w:val="28"/>
        </w:rPr>
        <w:t>和论证活页</w:t>
      </w:r>
      <w:r w:rsidRPr="00F659A7">
        <w:rPr>
          <w:rFonts w:ascii="仿宋" w:eastAsia="仿宋" w:hAnsi="仿宋"/>
          <w:kern w:val="0"/>
          <w:sz w:val="28"/>
          <w:szCs w:val="28"/>
        </w:rPr>
        <w:t>，申报表一式</w:t>
      </w:r>
      <w:r w:rsidRPr="00F659A7">
        <w:rPr>
          <w:rFonts w:ascii="仿宋" w:eastAsia="仿宋" w:hAnsi="仿宋" w:hint="eastAsia"/>
          <w:kern w:val="0"/>
          <w:sz w:val="28"/>
          <w:szCs w:val="28"/>
        </w:rPr>
        <w:t>两</w:t>
      </w:r>
      <w:r w:rsidRPr="00F659A7">
        <w:rPr>
          <w:rFonts w:ascii="仿宋" w:eastAsia="仿宋" w:hAnsi="仿宋"/>
          <w:kern w:val="0"/>
          <w:sz w:val="28"/>
          <w:szCs w:val="28"/>
        </w:rPr>
        <w:t>份</w:t>
      </w:r>
      <w:r w:rsidRPr="00F659A7">
        <w:rPr>
          <w:rFonts w:ascii="仿宋" w:eastAsia="仿宋" w:hAnsi="仿宋" w:hint="eastAsia"/>
          <w:kern w:val="0"/>
          <w:sz w:val="28"/>
          <w:szCs w:val="28"/>
        </w:rPr>
        <w:t>，论证活页</w:t>
      </w:r>
      <w:r w:rsidRPr="00F659A7">
        <w:rPr>
          <w:rFonts w:ascii="仿宋" w:eastAsia="仿宋" w:hAnsi="仿宋"/>
          <w:kern w:val="0"/>
          <w:sz w:val="28"/>
          <w:szCs w:val="28"/>
        </w:rPr>
        <w:t>一式</w:t>
      </w:r>
      <w:r w:rsidRPr="00F659A7">
        <w:rPr>
          <w:rFonts w:ascii="仿宋" w:eastAsia="仿宋" w:hAnsi="仿宋" w:hint="eastAsia"/>
          <w:kern w:val="0"/>
          <w:sz w:val="28"/>
          <w:szCs w:val="28"/>
        </w:rPr>
        <w:t>五</w:t>
      </w:r>
      <w:r w:rsidRPr="00F659A7">
        <w:rPr>
          <w:rFonts w:ascii="仿宋" w:eastAsia="仿宋" w:hAnsi="仿宋"/>
          <w:kern w:val="0"/>
          <w:sz w:val="28"/>
          <w:szCs w:val="28"/>
        </w:rPr>
        <w:t>份。应按照规定日期向上海市</w:t>
      </w:r>
      <w:r w:rsidRPr="00F659A7">
        <w:rPr>
          <w:rFonts w:ascii="仿宋" w:eastAsia="仿宋" w:hAnsi="仿宋" w:hint="eastAsia"/>
          <w:kern w:val="0"/>
          <w:sz w:val="28"/>
          <w:szCs w:val="28"/>
        </w:rPr>
        <w:t>科技艺术教育中心师训研究部</w:t>
      </w:r>
      <w:r w:rsidRPr="00F659A7">
        <w:rPr>
          <w:rFonts w:ascii="仿宋" w:eastAsia="仿宋" w:hAnsi="仿宋"/>
          <w:kern w:val="0"/>
          <w:sz w:val="28"/>
          <w:szCs w:val="28"/>
        </w:rPr>
        <w:t>提出申请，逾期一律不进入当年评审。</w:t>
      </w:r>
    </w:p>
    <w:p w:rsidR="000D0092" w:rsidRPr="00F659A7" w:rsidRDefault="000D0092" w:rsidP="000D0092">
      <w:pPr>
        <w:spacing w:line="540" w:lineRule="exact"/>
        <w:ind w:firstLineChars="200" w:firstLine="560"/>
        <w:rPr>
          <w:rFonts w:ascii="仿宋" w:eastAsia="仿宋" w:hAnsi="仿宋"/>
          <w:kern w:val="0"/>
          <w:sz w:val="28"/>
          <w:szCs w:val="28"/>
        </w:rPr>
      </w:pPr>
      <w:r w:rsidRPr="00F659A7">
        <w:rPr>
          <w:rFonts w:ascii="仿宋" w:eastAsia="仿宋" w:hAnsi="仿宋" w:hint="eastAsia"/>
          <w:kern w:val="0"/>
          <w:sz w:val="28"/>
          <w:szCs w:val="28"/>
        </w:rPr>
        <w:t>7.课题</w:t>
      </w:r>
      <w:r w:rsidRPr="00F659A7">
        <w:rPr>
          <w:rFonts w:ascii="仿宋" w:eastAsia="仿宋" w:hAnsi="仿宋"/>
          <w:kern w:val="0"/>
          <w:sz w:val="28"/>
          <w:szCs w:val="28"/>
        </w:rPr>
        <w:t>申请人须是</w:t>
      </w:r>
      <w:r w:rsidRPr="00F659A7">
        <w:rPr>
          <w:rFonts w:ascii="仿宋" w:eastAsia="仿宋" w:hAnsi="仿宋" w:hint="eastAsia"/>
          <w:kern w:val="0"/>
          <w:sz w:val="28"/>
          <w:szCs w:val="28"/>
        </w:rPr>
        <w:t>课题</w:t>
      </w:r>
      <w:r w:rsidRPr="00F659A7">
        <w:rPr>
          <w:rFonts w:ascii="仿宋" w:eastAsia="仿宋" w:hAnsi="仿宋"/>
          <w:kern w:val="0"/>
          <w:sz w:val="28"/>
          <w:szCs w:val="28"/>
        </w:rPr>
        <w:t>的实际主持者，</w:t>
      </w:r>
      <w:r w:rsidRPr="00F659A7">
        <w:rPr>
          <w:rFonts w:ascii="仿宋" w:eastAsia="仿宋" w:hAnsi="仿宋" w:hint="eastAsia"/>
          <w:kern w:val="0"/>
          <w:sz w:val="28"/>
          <w:szCs w:val="28"/>
        </w:rPr>
        <w:t>承担</w:t>
      </w:r>
      <w:r w:rsidRPr="00F659A7">
        <w:rPr>
          <w:rFonts w:ascii="仿宋" w:eastAsia="仿宋" w:hAnsi="仿宋"/>
          <w:kern w:val="0"/>
          <w:sz w:val="28"/>
          <w:szCs w:val="28"/>
        </w:rPr>
        <w:t>实质性研究工作。</w:t>
      </w:r>
      <w:r w:rsidRPr="00F659A7">
        <w:rPr>
          <w:rFonts w:ascii="仿宋" w:eastAsia="仿宋" w:hAnsi="仿宋" w:hint="eastAsia"/>
          <w:kern w:val="0"/>
          <w:sz w:val="28"/>
          <w:szCs w:val="28"/>
        </w:rPr>
        <w:t>课题</w:t>
      </w:r>
      <w:r w:rsidRPr="00F659A7">
        <w:rPr>
          <w:rFonts w:ascii="仿宋" w:eastAsia="仿宋" w:hAnsi="仿宋"/>
          <w:kern w:val="0"/>
          <w:sz w:val="28"/>
          <w:szCs w:val="28"/>
        </w:rPr>
        <w:t>申请</w:t>
      </w:r>
      <w:r w:rsidRPr="00F659A7">
        <w:rPr>
          <w:rFonts w:ascii="仿宋" w:eastAsia="仿宋" w:hAnsi="仿宋" w:hint="eastAsia"/>
          <w:kern w:val="0"/>
          <w:sz w:val="28"/>
          <w:szCs w:val="28"/>
        </w:rPr>
        <w:t>人本年度只能申报一项上海市</w:t>
      </w:r>
      <w:r w:rsidRPr="00F659A7">
        <w:rPr>
          <w:rFonts w:ascii="仿宋" w:eastAsia="仿宋" w:hAnsi="仿宋"/>
          <w:kern w:val="0"/>
          <w:sz w:val="28"/>
          <w:szCs w:val="28"/>
        </w:rPr>
        <w:t>课外校外教育科学研究</w:t>
      </w:r>
      <w:r w:rsidRPr="00F659A7">
        <w:rPr>
          <w:rFonts w:ascii="仿宋" w:eastAsia="仿宋" w:hAnsi="仿宋" w:hint="eastAsia"/>
          <w:kern w:val="0"/>
          <w:sz w:val="28"/>
          <w:szCs w:val="28"/>
        </w:rPr>
        <w:t>课题，且</w:t>
      </w:r>
      <w:r w:rsidRPr="00F659A7">
        <w:rPr>
          <w:rFonts w:ascii="仿宋" w:eastAsia="仿宋" w:hAnsi="仿宋"/>
          <w:kern w:val="0"/>
          <w:sz w:val="28"/>
          <w:szCs w:val="28"/>
        </w:rPr>
        <w:t>不能作为课题组成员参与</w:t>
      </w:r>
      <w:r w:rsidRPr="00F659A7">
        <w:rPr>
          <w:rFonts w:ascii="仿宋" w:eastAsia="仿宋" w:hAnsi="仿宋" w:hint="eastAsia"/>
          <w:kern w:val="0"/>
          <w:sz w:val="28"/>
          <w:szCs w:val="28"/>
        </w:rPr>
        <w:t>其它上海市</w:t>
      </w:r>
      <w:r w:rsidRPr="00F659A7">
        <w:rPr>
          <w:rFonts w:ascii="仿宋" w:eastAsia="仿宋" w:hAnsi="仿宋"/>
          <w:kern w:val="0"/>
          <w:sz w:val="28"/>
          <w:szCs w:val="28"/>
        </w:rPr>
        <w:t>课外校外教育科学研究</w:t>
      </w:r>
      <w:r w:rsidRPr="00F659A7">
        <w:rPr>
          <w:rFonts w:ascii="仿宋" w:eastAsia="仿宋" w:hAnsi="仿宋" w:hint="eastAsia"/>
          <w:kern w:val="0"/>
          <w:sz w:val="28"/>
          <w:szCs w:val="28"/>
        </w:rPr>
        <w:t>课题的</w:t>
      </w:r>
      <w:r w:rsidRPr="00F659A7">
        <w:rPr>
          <w:rFonts w:ascii="仿宋" w:eastAsia="仿宋" w:hAnsi="仿宋"/>
          <w:kern w:val="0"/>
          <w:sz w:val="28"/>
          <w:szCs w:val="28"/>
        </w:rPr>
        <w:t>申请；</w:t>
      </w:r>
      <w:r w:rsidRPr="00F659A7">
        <w:rPr>
          <w:rFonts w:ascii="仿宋" w:eastAsia="仿宋" w:hAnsi="仿宋" w:hint="eastAsia"/>
          <w:kern w:val="0"/>
          <w:sz w:val="28"/>
          <w:szCs w:val="28"/>
        </w:rPr>
        <w:t>课题组</w:t>
      </w:r>
      <w:r w:rsidRPr="00F659A7">
        <w:rPr>
          <w:rFonts w:ascii="仿宋" w:eastAsia="仿宋" w:hAnsi="仿宋"/>
          <w:kern w:val="0"/>
          <w:sz w:val="28"/>
          <w:szCs w:val="28"/>
        </w:rPr>
        <w:t>成员本年度最多</w:t>
      </w:r>
      <w:r w:rsidRPr="00F659A7">
        <w:rPr>
          <w:rFonts w:ascii="仿宋" w:eastAsia="仿宋" w:hAnsi="仿宋" w:hint="eastAsia"/>
          <w:kern w:val="0"/>
          <w:sz w:val="28"/>
          <w:szCs w:val="28"/>
        </w:rPr>
        <w:t>可</w:t>
      </w:r>
      <w:r w:rsidRPr="00F659A7">
        <w:rPr>
          <w:rFonts w:ascii="仿宋" w:eastAsia="仿宋" w:hAnsi="仿宋"/>
          <w:kern w:val="0"/>
          <w:sz w:val="28"/>
          <w:szCs w:val="28"/>
        </w:rPr>
        <w:t>参与两</w:t>
      </w:r>
      <w:r w:rsidRPr="00F659A7">
        <w:rPr>
          <w:rFonts w:ascii="仿宋" w:eastAsia="仿宋" w:hAnsi="仿宋" w:hint="eastAsia"/>
          <w:kern w:val="0"/>
          <w:sz w:val="28"/>
          <w:szCs w:val="28"/>
        </w:rPr>
        <w:t>项上海市</w:t>
      </w:r>
      <w:r w:rsidRPr="00F659A7">
        <w:rPr>
          <w:rFonts w:ascii="仿宋" w:eastAsia="仿宋" w:hAnsi="仿宋"/>
          <w:kern w:val="0"/>
          <w:sz w:val="28"/>
          <w:szCs w:val="28"/>
        </w:rPr>
        <w:t>课外校外教育科学研究</w:t>
      </w:r>
      <w:r w:rsidRPr="00F659A7">
        <w:rPr>
          <w:rFonts w:ascii="仿宋" w:eastAsia="仿宋" w:hAnsi="仿宋" w:hint="eastAsia"/>
          <w:kern w:val="0"/>
          <w:sz w:val="28"/>
          <w:szCs w:val="28"/>
        </w:rPr>
        <w:t>课题的</w:t>
      </w:r>
      <w:r w:rsidRPr="00F659A7">
        <w:rPr>
          <w:rFonts w:ascii="仿宋" w:eastAsia="仿宋" w:hAnsi="仿宋"/>
          <w:kern w:val="0"/>
          <w:sz w:val="28"/>
          <w:szCs w:val="28"/>
        </w:rPr>
        <w:t>申请</w:t>
      </w:r>
      <w:r w:rsidRPr="00F659A7">
        <w:rPr>
          <w:rFonts w:ascii="仿宋" w:eastAsia="仿宋" w:hAnsi="仿宋" w:hint="eastAsia"/>
          <w:kern w:val="0"/>
          <w:sz w:val="28"/>
          <w:szCs w:val="28"/>
        </w:rPr>
        <w:t>。在研上海市</w:t>
      </w:r>
      <w:r w:rsidRPr="00F659A7">
        <w:rPr>
          <w:rFonts w:ascii="仿宋" w:eastAsia="仿宋" w:hAnsi="仿宋"/>
          <w:kern w:val="0"/>
          <w:sz w:val="28"/>
          <w:szCs w:val="28"/>
        </w:rPr>
        <w:t>课外校外教育科学研究</w:t>
      </w:r>
      <w:r w:rsidRPr="00F659A7">
        <w:rPr>
          <w:rFonts w:ascii="仿宋" w:eastAsia="仿宋" w:hAnsi="仿宋" w:hint="eastAsia"/>
          <w:kern w:val="0"/>
          <w:sz w:val="28"/>
          <w:szCs w:val="28"/>
        </w:rPr>
        <w:t>课题的</w:t>
      </w:r>
      <w:r w:rsidRPr="00F659A7">
        <w:rPr>
          <w:rFonts w:ascii="仿宋" w:eastAsia="仿宋" w:hAnsi="仿宋"/>
          <w:kern w:val="0"/>
          <w:sz w:val="28"/>
          <w:szCs w:val="28"/>
        </w:rPr>
        <w:t>课题</w:t>
      </w:r>
      <w:r w:rsidRPr="00F659A7">
        <w:rPr>
          <w:rFonts w:ascii="仿宋" w:eastAsia="仿宋" w:hAnsi="仿宋" w:hint="eastAsia"/>
          <w:kern w:val="0"/>
          <w:sz w:val="28"/>
          <w:szCs w:val="28"/>
        </w:rPr>
        <w:t>组</w:t>
      </w:r>
      <w:r w:rsidRPr="00F659A7">
        <w:rPr>
          <w:rFonts w:ascii="仿宋" w:eastAsia="仿宋" w:hAnsi="仿宋"/>
          <w:kern w:val="0"/>
          <w:sz w:val="28"/>
          <w:szCs w:val="28"/>
        </w:rPr>
        <w:t>成员最多</w:t>
      </w:r>
      <w:r w:rsidRPr="00F659A7">
        <w:rPr>
          <w:rFonts w:ascii="仿宋" w:eastAsia="仿宋" w:hAnsi="仿宋" w:hint="eastAsia"/>
          <w:kern w:val="0"/>
          <w:sz w:val="28"/>
          <w:szCs w:val="28"/>
        </w:rPr>
        <w:t>参与</w:t>
      </w:r>
      <w:r w:rsidRPr="00F659A7">
        <w:rPr>
          <w:rFonts w:ascii="仿宋" w:eastAsia="仿宋" w:hAnsi="仿宋"/>
          <w:kern w:val="0"/>
          <w:sz w:val="28"/>
          <w:szCs w:val="28"/>
        </w:rPr>
        <w:t>一</w:t>
      </w:r>
      <w:r w:rsidRPr="00F659A7">
        <w:rPr>
          <w:rFonts w:ascii="仿宋" w:eastAsia="仿宋" w:hAnsi="仿宋" w:hint="eastAsia"/>
          <w:kern w:val="0"/>
          <w:sz w:val="28"/>
          <w:szCs w:val="28"/>
        </w:rPr>
        <w:t>项</w:t>
      </w:r>
      <w:r w:rsidRPr="00F659A7">
        <w:rPr>
          <w:rFonts w:ascii="仿宋" w:eastAsia="仿宋" w:hAnsi="仿宋"/>
          <w:kern w:val="0"/>
          <w:sz w:val="28"/>
          <w:szCs w:val="28"/>
        </w:rPr>
        <w:t>课题的</w:t>
      </w:r>
      <w:r w:rsidRPr="00F659A7">
        <w:rPr>
          <w:rFonts w:ascii="仿宋" w:eastAsia="仿宋" w:hAnsi="仿宋" w:hint="eastAsia"/>
          <w:kern w:val="0"/>
          <w:sz w:val="28"/>
          <w:szCs w:val="28"/>
        </w:rPr>
        <w:t>申请</w:t>
      </w:r>
      <w:r w:rsidRPr="00F659A7">
        <w:rPr>
          <w:rFonts w:ascii="仿宋" w:eastAsia="仿宋" w:hAnsi="仿宋"/>
          <w:kern w:val="0"/>
          <w:sz w:val="28"/>
          <w:szCs w:val="28"/>
        </w:rPr>
        <w:t>。</w:t>
      </w:r>
      <w:r w:rsidRPr="00F659A7">
        <w:rPr>
          <w:rFonts w:ascii="仿宋" w:eastAsia="仿宋" w:hAnsi="仿宋" w:hint="eastAsia"/>
          <w:kern w:val="0"/>
          <w:sz w:val="28"/>
          <w:szCs w:val="28"/>
        </w:rPr>
        <w:t>在研上海市</w:t>
      </w:r>
      <w:r w:rsidRPr="00F659A7">
        <w:rPr>
          <w:rFonts w:ascii="仿宋" w:eastAsia="仿宋" w:hAnsi="仿宋"/>
          <w:kern w:val="0"/>
          <w:sz w:val="28"/>
          <w:szCs w:val="28"/>
        </w:rPr>
        <w:t>课外校外教育科学研究</w:t>
      </w:r>
      <w:r w:rsidRPr="00F659A7">
        <w:rPr>
          <w:rFonts w:ascii="仿宋" w:eastAsia="仿宋" w:hAnsi="仿宋" w:hint="eastAsia"/>
          <w:kern w:val="0"/>
          <w:sz w:val="28"/>
          <w:szCs w:val="28"/>
        </w:rPr>
        <w:t>课题未获得</w:t>
      </w:r>
      <w:r w:rsidRPr="00F659A7">
        <w:rPr>
          <w:rFonts w:ascii="仿宋" w:eastAsia="仿宋" w:hAnsi="仿宋"/>
          <w:kern w:val="0"/>
          <w:sz w:val="28"/>
          <w:szCs w:val="28"/>
        </w:rPr>
        <w:t>结项证书</w:t>
      </w:r>
      <w:r w:rsidRPr="00F659A7">
        <w:rPr>
          <w:rFonts w:ascii="仿宋" w:eastAsia="仿宋" w:hAnsi="仿宋" w:hint="eastAsia"/>
          <w:kern w:val="0"/>
          <w:sz w:val="28"/>
          <w:szCs w:val="28"/>
        </w:rPr>
        <w:t>的</w:t>
      </w:r>
      <w:r w:rsidRPr="00F659A7">
        <w:rPr>
          <w:rFonts w:ascii="仿宋" w:eastAsia="仿宋" w:hAnsi="仿宋"/>
          <w:kern w:val="0"/>
          <w:sz w:val="28"/>
          <w:szCs w:val="28"/>
        </w:rPr>
        <w:t>课题</w:t>
      </w:r>
      <w:r w:rsidRPr="00F659A7">
        <w:rPr>
          <w:rFonts w:ascii="仿宋" w:eastAsia="仿宋" w:hAnsi="仿宋" w:hint="eastAsia"/>
          <w:kern w:val="0"/>
          <w:sz w:val="28"/>
          <w:szCs w:val="28"/>
        </w:rPr>
        <w:t>负责人，不能</w:t>
      </w:r>
      <w:r w:rsidRPr="00F659A7">
        <w:rPr>
          <w:rFonts w:ascii="仿宋" w:eastAsia="仿宋" w:hAnsi="仿宋"/>
          <w:kern w:val="0"/>
          <w:sz w:val="28"/>
          <w:szCs w:val="28"/>
        </w:rPr>
        <w:t>申请</w:t>
      </w:r>
      <w:r w:rsidRPr="00F659A7">
        <w:rPr>
          <w:rFonts w:ascii="仿宋" w:eastAsia="仿宋" w:hAnsi="仿宋" w:hint="eastAsia"/>
          <w:kern w:val="0"/>
          <w:sz w:val="28"/>
          <w:szCs w:val="28"/>
        </w:rPr>
        <w:t>本年度的上海市</w:t>
      </w:r>
      <w:r w:rsidRPr="00F659A7">
        <w:rPr>
          <w:rFonts w:ascii="仿宋" w:eastAsia="仿宋" w:hAnsi="仿宋"/>
          <w:kern w:val="0"/>
          <w:sz w:val="28"/>
          <w:szCs w:val="28"/>
        </w:rPr>
        <w:t>课外校外教育科学研究课题</w:t>
      </w:r>
      <w:r w:rsidRPr="00F659A7">
        <w:rPr>
          <w:rFonts w:ascii="仿宋" w:eastAsia="仿宋" w:hAnsi="仿宋" w:hint="eastAsia"/>
          <w:kern w:val="0"/>
          <w:sz w:val="28"/>
          <w:szCs w:val="28"/>
        </w:rPr>
        <w:t>。课题申报人和课题组成员申报课题时，在研课题和拟申报课题合计不得超过3项（含3项）。</w:t>
      </w:r>
    </w:p>
    <w:p w:rsidR="000D0092" w:rsidRPr="00F659A7" w:rsidRDefault="000D0092" w:rsidP="000D0092">
      <w:pPr>
        <w:spacing w:line="600" w:lineRule="exact"/>
        <w:ind w:firstLineChars="200" w:firstLine="560"/>
        <w:rPr>
          <w:rFonts w:ascii="仿宋" w:eastAsia="仿宋" w:hAnsi="仿宋"/>
          <w:kern w:val="0"/>
          <w:sz w:val="28"/>
          <w:szCs w:val="28"/>
        </w:rPr>
      </w:pPr>
      <w:r w:rsidRPr="00F659A7">
        <w:rPr>
          <w:rFonts w:ascii="仿宋" w:eastAsia="仿宋" w:hAnsi="仿宋" w:hint="eastAsia"/>
          <w:kern w:val="0"/>
          <w:sz w:val="28"/>
          <w:szCs w:val="28"/>
        </w:rPr>
        <w:t>8.重点课题</w:t>
      </w:r>
      <w:r w:rsidRPr="00F659A7">
        <w:rPr>
          <w:rFonts w:ascii="仿宋" w:eastAsia="仿宋" w:hAnsi="仿宋"/>
          <w:kern w:val="0"/>
          <w:sz w:val="28"/>
          <w:szCs w:val="28"/>
        </w:rPr>
        <w:t>申请人应具有高级专业技术职称，不具有高级专业技术职称的项目申报者须由两名具有高级职称的研究人员书面推荐。</w:t>
      </w:r>
      <w:r w:rsidRPr="00F659A7">
        <w:rPr>
          <w:rFonts w:ascii="仿宋" w:eastAsia="仿宋" w:hAnsi="仿宋" w:hint="eastAsia"/>
          <w:kern w:val="0"/>
          <w:sz w:val="28"/>
          <w:szCs w:val="28"/>
        </w:rPr>
        <w:t xml:space="preserve">   </w:t>
      </w:r>
    </w:p>
    <w:p w:rsidR="000D0092" w:rsidRPr="00F659A7" w:rsidRDefault="000D0092" w:rsidP="000D0092">
      <w:pPr>
        <w:spacing w:line="600" w:lineRule="exact"/>
        <w:ind w:firstLineChars="200" w:firstLine="560"/>
        <w:rPr>
          <w:rFonts w:ascii="仿宋" w:eastAsia="仿宋" w:hAnsi="仿宋"/>
          <w:kern w:val="0"/>
          <w:sz w:val="28"/>
          <w:szCs w:val="28"/>
        </w:rPr>
      </w:pPr>
      <w:r w:rsidRPr="00F659A7">
        <w:rPr>
          <w:rFonts w:ascii="仿宋" w:eastAsia="仿宋" w:hAnsi="仿宋" w:hint="eastAsia"/>
          <w:kern w:val="0"/>
          <w:sz w:val="28"/>
          <w:szCs w:val="28"/>
        </w:rPr>
        <w:t>9.课题</w:t>
      </w:r>
      <w:r w:rsidRPr="00F659A7">
        <w:rPr>
          <w:rFonts w:ascii="仿宋" w:eastAsia="仿宋" w:hAnsi="仿宋"/>
          <w:kern w:val="0"/>
          <w:sz w:val="28"/>
          <w:szCs w:val="28"/>
        </w:rPr>
        <w:t>申请人所在单位应对申请书进行全面审核，签署明确意见，加盖公章，承担信誉保证，择优申报。</w:t>
      </w:r>
    </w:p>
    <w:p w:rsidR="000D0092" w:rsidRPr="00F659A7" w:rsidRDefault="000D0092" w:rsidP="000D0092">
      <w:pPr>
        <w:spacing w:line="600" w:lineRule="exact"/>
        <w:ind w:firstLineChars="200" w:firstLine="562"/>
        <w:rPr>
          <w:rFonts w:ascii="仿宋" w:eastAsia="仿宋" w:hAnsi="仿宋"/>
          <w:b/>
          <w:kern w:val="0"/>
          <w:sz w:val="28"/>
          <w:szCs w:val="28"/>
        </w:rPr>
      </w:pPr>
      <w:r w:rsidRPr="00F659A7">
        <w:rPr>
          <w:rFonts w:ascii="仿宋" w:eastAsia="仿宋" w:hAnsi="仿宋" w:hint="eastAsia"/>
          <w:b/>
          <w:kern w:val="0"/>
          <w:sz w:val="28"/>
          <w:szCs w:val="28"/>
        </w:rPr>
        <w:t>三、</w:t>
      </w:r>
      <w:r w:rsidRPr="00F659A7">
        <w:rPr>
          <w:rFonts w:ascii="仿宋" w:eastAsia="仿宋" w:hAnsi="仿宋"/>
          <w:b/>
          <w:kern w:val="0"/>
          <w:sz w:val="28"/>
          <w:szCs w:val="28"/>
        </w:rPr>
        <w:t>评审</w:t>
      </w:r>
    </w:p>
    <w:p w:rsidR="000D0092" w:rsidRPr="00F659A7" w:rsidRDefault="000D0092" w:rsidP="000D0092">
      <w:pPr>
        <w:spacing w:line="600" w:lineRule="exact"/>
        <w:ind w:firstLineChars="200" w:firstLine="560"/>
        <w:rPr>
          <w:rFonts w:ascii="仿宋" w:eastAsia="仿宋" w:hAnsi="仿宋"/>
          <w:kern w:val="0"/>
          <w:sz w:val="28"/>
          <w:szCs w:val="28"/>
        </w:rPr>
      </w:pPr>
      <w:r w:rsidRPr="00F659A7">
        <w:rPr>
          <w:rFonts w:ascii="仿宋" w:eastAsia="仿宋" w:hAnsi="仿宋" w:hint="eastAsia"/>
          <w:kern w:val="0"/>
          <w:sz w:val="28"/>
          <w:szCs w:val="28"/>
        </w:rPr>
        <w:t>10.</w:t>
      </w:r>
      <w:r w:rsidRPr="00F659A7">
        <w:rPr>
          <w:rFonts w:ascii="仿宋" w:eastAsia="仿宋" w:hAnsi="仿宋"/>
          <w:kern w:val="0"/>
          <w:sz w:val="28"/>
          <w:szCs w:val="28"/>
        </w:rPr>
        <w:t>市级</w:t>
      </w:r>
      <w:r w:rsidRPr="00F659A7">
        <w:rPr>
          <w:rFonts w:ascii="仿宋" w:eastAsia="仿宋" w:hAnsi="仿宋" w:hint="eastAsia"/>
          <w:kern w:val="0"/>
          <w:sz w:val="28"/>
          <w:szCs w:val="28"/>
        </w:rPr>
        <w:t>校外教育科学研究课题要</w:t>
      </w:r>
      <w:r w:rsidRPr="00F659A7">
        <w:rPr>
          <w:rFonts w:ascii="仿宋" w:eastAsia="仿宋" w:hAnsi="仿宋"/>
          <w:kern w:val="0"/>
          <w:sz w:val="28"/>
          <w:szCs w:val="28"/>
        </w:rPr>
        <w:t>严格按照资格审查、专家评议</w:t>
      </w:r>
      <w:r w:rsidRPr="00F659A7">
        <w:rPr>
          <w:rFonts w:ascii="仿宋" w:eastAsia="仿宋" w:hAnsi="仿宋" w:hint="eastAsia"/>
          <w:kern w:val="0"/>
          <w:sz w:val="28"/>
          <w:szCs w:val="28"/>
        </w:rPr>
        <w:t>（分初评和复评两个环节，初评采取书面材料评审的形式，复评采取现场陈述、答辩的形式）</w:t>
      </w:r>
      <w:r w:rsidRPr="00F659A7">
        <w:rPr>
          <w:rFonts w:ascii="仿宋" w:eastAsia="仿宋" w:hAnsi="仿宋"/>
          <w:kern w:val="0"/>
          <w:sz w:val="28"/>
          <w:szCs w:val="28"/>
        </w:rPr>
        <w:t>、领导小组审核的工作规范进行评审。批准</w:t>
      </w:r>
      <w:r w:rsidRPr="00F659A7">
        <w:rPr>
          <w:rFonts w:ascii="仿宋" w:eastAsia="仿宋" w:hAnsi="仿宋"/>
          <w:kern w:val="0"/>
          <w:sz w:val="28"/>
          <w:szCs w:val="28"/>
        </w:rPr>
        <w:lastRenderedPageBreak/>
        <w:t>立</w:t>
      </w:r>
      <w:r w:rsidRPr="00F659A7">
        <w:rPr>
          <w:rFonts w:ascii="仿宋" w:eastAsia="仿宋" w:hAnsi="仿宋" w:hint="eastAsia"/>
          <w:kern w:val="0"/>
          <w:sz w:val="28"/>
          <w:szCs w:val="28"/>
        </w:rPr>
        <w:t>项</w:t>
      </w:r>
      <w:r w:rsidRPr="00F659A7">
        <w:rPr>
          <w:rFonts w:ascii="仿宋" w:eastAsia="仿宋" w:hAnsi="仿宋"/>
          <w:kern w:val="0"/>
          <w:sz w:val="28"/>
          <w:szCs w:val="28"/>
        </w:rPr>
        <w:t>的</w:t>
      </w:r>
      <w:r w:rsidRPr="00F659A7">
        <w:rPr>
          <w:rFonts w:ascii="仿宋" w:eastAsia="仿宋" w:hAnsi="仿宋" w:hint="eastAsia"/>
          <w:kern w:val="0"/>
          <w:sz w:val="28"/>
          <w:szCs w:val="28"/>
        </w:rPr>
        <w:t>课题</w:t>
      </w:r>
      <w:r w:rsidRPr="00F659A7">
        <w:rPr>
          <w:rFonts w:ascii="仿宋" w:eastAsia="仿宋" w:hAnsi="仿宋"/>
          <w:kern w:val="0"/>
          <w:sz w:val="28"/>
          <w:szCs w:val="28"/>
        </w:rPr>
        <w:t>由上海市</w:t>
      </w:r>
      <w:r w:rsidRPr="00F659A7">
        <w:rPr>
          <w:rFonts w:ascii="仿宋" w:eastAsia="仿宋" w:hAnsi="仿宋" w:hint="eastAsia"/>
          <w:kern w:val="0"/>
          <w:sz w:val="28"/>
          <w:szCs w:val="28"/>
        </w:rPr>
        <w:t>科技艺术教育中心、上海市校外教育协会</w:t>
      </w:r>
      <w:r w:rsidRPr="00F659A7">
        <w:rPr>
          <w:rFonts w:ascii="仿宋" w:eastAsia="仿宋" w:hAnsi="仿宋"/>
          <w:kern w:val="0"/>
          <w:sz w:val="28"/>
          <w:szCs w:val="28"/>
        </w:rPr>
        <w:t xml:space="preserve">下达任务。 </w:t>
      </w:r>
    </w:p>
    <w:p w:rsidR="000D0092" w:rsidRPr="00F659A7" w:rsidRDefault="000D0092" w:rsidP="000D0092">
      <w:pPr>
        <w:spacing w:line="600" w:lineRule="exact"/>
        <w:ind w:firstLineChars="200" w:firstLine="560"/>
        <w:rPr>
          <w:rFonts w:ascii="仿宋" w:eastAsia="仿宋" w:hAnsi="仿宋"/>
          <w:kern w:val="0"/>
          <w:sz w:val="28"/>
          <w:szCs w:val="28"/>
        </w:rPr>
      </w:pPr>
      <w:r w:rsidRPr="00F659A7">
        <w:rPr>
          <w:rFonts w:ascii="仿宋" w:eastAsia="仿宋" w:hAnsi="仿宋" w:hint="eastAsia"/>
          <w:kern w:val="0"/>
          <w:sz w:val="28"/>
          <w:szCs w:val="28"/>
        </w:rPr>
        <w:t>11.</w:t>
      </w:r>
      <w:r w:rsidRPr="00F659A7">
        <w:rPr>
          <w:rFonts w:ascii="仿宋" w:eastAsia="仿宋" w:hAnsi="仿宋"/>
          <w:kern w:val="0"/>
          <w:sz w:val="28"/>
          <w:szCs w:val="28"/>
        </w:rPr>
        <w:t>参加评审工作的人员不得对外泄露评审工作内容。评审结果未正式公布以前，任何人不得外传。</w:t>
      </w:r>
    </w:p>
    <w:p w:rsidR="000D0092" w:rsidRPr="00F659A7" w:rsidRDefault="000D0092" w:rsidP="000D0092">
      <w:pPr>
        <w:spacing w:line="600" w:lineRule="exact"/>
        <w:ind w:firstLineChars="200" w:firstLine="562"/>
        <w:rPr>
          <w:rFonts w:ascii="仿宋" w:eastAsia="仿宋" w:hAnsi="仿宋"/>
          <w:b/>
          <w:kern w:val="0"/>
          <w:sz w:val="28"/>
          <w:szCs w:val="28"/>
        </w:rPr>
      </w:pPr>
      <w:r w:rsidRPr="00F659A7">
        <w:rPr>
          <w:rFonts w:ascii="仿宋" w:eastAsia="仿宋" w:hAnsi="仿宋" w:hint="eastAsia"/>
          <w:b/>
          <w:kern w:val="0"/>
          <w:sz w:val="28"/>
          <w:szCs w:val="28"/>
        </w:rPr>
        <w:t>四、课题管理</w:t>
      </w:r>
    </w:p>
    <w:p w:rsidR="000D0092" w:rsidRPr="00F659A7" w:rsidRDefault="000D0092" w:rsidP="000D0092">
      <w:pPr>
        <w:spacing w:line="600" w:lineRule="exact"/>
        <w:ind w:firstLineChars="200" w:firstLine="560"/>
        <w:rPr>
          <w:rFonts w:ascii="仿宋" w:eastAsia="仿宋" w:hAnsi="仿宋"/>
          <w:kern w:val="0"/>
          <w:sz w:val="28"/>
          <w:szCs w:val="28"/>
        </w:rPr>
      </w:pPr>
      <w:r w:rsidRPr="00F659A7">
        <w:rPr>
          <w:rFonts w:ascii="仿宋" w:eastAsia="仿宋" w:hAnsi="仿宋" w:hint="eastAsia"/>
          <w:kern w:val="0"/>
          <w:sz w:val="28"/>
          <w:szCs w:val="28"/>
        </w:rPr>
        <w:t>12.获得</w:t>
      </w:r>
      <w:r w:rsidRPr="00F659A7">
        <w:rPr>
          <w:rFonts w:ascii="仿宋" w:eastAsia="仿宋" w:hAnsi="仿宋"/>
          <w:kern w:val="0"/>
          <w:sz w:val="28"/>
          <w:szCs w:val="28"/>
        </w:rPr>
        <w:t>批准</w:t>
      </w:r>
      <w:r w:rsidRPr="00F659A7">
        <w:rPr>
          <w:rFonts w:ascii="仿宋" w:eastAsia="仿宋" w:hAnsi="仿宋" w:hint="eastAsia"/>
          <w:kern w:val="0"/>
          <w:sz w:val="28"/>
          <w:szCs w:val="28"/>
        </w:rPr>
        <w:t>立项</w:t>
      </w:r>
      <w:r w:rsidRPr="00F659A7">
        <w:rPr>
          <w:rFonts w:ascii="仿宋" w:eastAsia="仿宋" w:hAnsi="仿宋"/>
          <w:kern w:val="0"/>
          <w:sz w:val="28"/>
          <w:szCs w:val="28"/>
        </w:rPr>
        <w:t>的</w:t>
      </w:r>
      <w:r w:rsidRPr="00F659A7">
        <w:rPr>
          <w:rFonts w:ascii="仿宋" w:eastAsia="仿宋" w:hAnsi="仿宋" w:hint="eastAsia"/>
          <w:kern w:val="0"/>
          <w:sz w:val="28"/>
          <w:szCs w:val="28"/>
        </w:rPr>
        <w:t>课题在</w:t>
      </w:r>
      <w:r w:rsidRPr="00F659A7">
        <w:rPr>
          <w:rFonts w:ascii="仿宋" w:eastAsia="仿宋" w:hAnsi="仿宋"/>
          <w:kern w:val="0"/>
          <w:sz w:val="28"/>
          <w:szCs w:val="28"/>
        </w:rPr>
        <w:t>2</w:t>
      </w:r>
      <w:r w:rsidRPr="00F659A7">
        <w:rPr>
          <w:rFonts w:ascii="仿宋" w:eastAsia="仿宋" w:hAnsi="仿宋" w:hint="eastAsia"/>
          <w:kern w:val="0"/>
          <w:sz w:val="28"/>
          <w:szCs w:val="28"/>
        </w:rPr>
        <w:t>个月内组织完成课题开题工作。课题负责人</w:t>
      </w:r>
      <w:r w:rsidRPr="00F659A7">
        <w:rPr>
          <w:rFonts w:ascii="仿宋" w:eastAsia="仿宋" w:hAnsi="仿宋"/>
          <w:kern w:val="0"/>
          <w:sz w:val="28"/>
          <w:szCs w:val="28"/>
        </w:rPr>
        <w:t>所属</w:t>
      </w:r>
      <w:r w:rsidRPr="00F659A7">
        <w:rPr>
          <w:rFonts w:ascii="仿宋" w:eastAsia="仿宋" w:hAnsi="仿宋" w:hint="eastAsia"/>
          <w:kern w:val="0"/>
          <w:sz w:val="28"/>
          <w:szCs w:val="28"/>
        </w:rPr>
        <w:t>单位</w:t>
      </w:r>
      <w:r w:rsidRPr="00F659A7">
        <w:rPr>
          <w:rFonts w:ascii="仿宋" w:eastAsia="仿宋" w:hAnsi="仿宋"/>
          <w:kern w:val="0"/>
          <w:sz w:val="28"/>
          <w:szCs w:val="28"/>
        </w:rPr>
        <w:t>应</w:t>
      </w:r>
      <w:r w:rsidRPr="00F659A7">
        <w:rPr>
          <w:rFonts w:ascii="仿宋" w:eastAsia="仿宋" w:hAnsi="仿宋" w:hint="eastAsia"/>
          <w:kern w:val="0"/>
          <w:sz w:val="28"/>
          <w:szCs w:val="28"/>
        </w:rPr>
        <w:t>组织开展课题开题论证会。参与论证的专家人数一般不少于2人。论证工作结束2周内，向上海市科技艺术教育中心提交开题报告等论证材料。</w:t>
      </w:r>
    </w:p>
    <w:p w:rsidR="000D0092" w:rsidRPr="00F659A7" w:rsidRDefault="000D0092" w:rsidP="000D0092">
      <w:pPr>
        <w:spacing w:line="600" w:lineRule="exact"/>
        <w:ind w:firstLineChars="200" w:firstLine="560"/>
        <w:rPr>
          <w:rFonts w:ascii="仿宋" w:eastAsia="仿宋" w:hAnsi="仿宋"/>
          <w:kern w:val="0"/>
          <w:sz w:val="28"/>
          <w:szCs w:val="28"/>
        </w:rPr>
      </w:pPr>
      <w:r w:rsidRPr="00F659A7">
        <w:rPr>
          <w:rFonts w:ascii="仿宋" w:eastAsia="仿宋" w:hAnsi="仿宋" w:hint="eastAsia"/>
          <w:kern w:val="0"/>
          <w:sz w:val="28"/>
          <w:szCs w:val="28"/>
        </w:rPr>
        <w:t>13.课题负责人应按照计划认真开展研究工作。在研究中期阶段，课题负责人</w:t>
      </w:r>
      <w:r w:rsidRPr="00F659A7">
        <w:rPr>
          <w:rFonts w:ascii="仿宋" w:eastAsia="仿宋" w:hAnsi="仿宋"/>
          <w:kern w:val="0"/>
          <w:sz w:val="28"/>
          <w:szCs w:val="28"/>
        </w:rPr>
        <w:t>所属</w:t>
      </w:r>
      <w:r w:rsidRPr="00F659A7">
        <w:rPr>
          <w:rFonts w:ascii="仿宋" w:eastAsia="仿宋" w:hAnsi="仿宋" w:hint="eastAsia"/>
          <w:kern w:val="0"/>
          <w:sz w:val="28"/>
          <w:szCs w:val="28"/>
        </w:rPr>
        <w:t>单位</w:t>
      </w:r>
      <w:r w:rsidRPr="00F659A7">
        <w:rPr>
          <w:rFonts w:ascii="仿宋" w:eastAsia="仿宋" w:hAnsi="仿宋"/>
          <w:kern w:val="0"/>
          <w:sz w:val="28"/>
          <w:szCs w:val="28"/>
        </w:rPr>
        <w:t>应</w:t>
      </w:r>
      <w:r w:rsidRPr="00F659A7">
        <w:rPr>
          <w:rFonts w:ascii="仿宋" w:eastAsia="仿宋" w:hAnsi="仿宋" w:hint="eastAsia"/>
          <w:kern w:val="0"/>
          <w:sz w:val="28"/>
          <w:szCs w:val="28"/>
        </w:rPr>
        <w:t>组织开展课题中期研究</w:t>
      </w:r>
      <w:r w:rsidRPr="00F659A7">
        <w:rPr>
          <w:rFonts w:ascii="仿宋" w:eastAsia="仿宋" w:hAnsi="仿宋"/>
          <w:kern w:val="0"/>
          <w:sz w:val="28"/>
          <w:szCs w:val="28"/>
        </w:rPr>
        <w:t>成果论证会</w:t>
      </w:r>
      <w:r w:rsidRPr="00F659A7">
        <w:rPr>
          <w:rFonts w:ascii="仿宋" w:eastAsia="仿宋" w:hAnsi="仿宋" w:hint="eastAsia"/>
          <w:kern w:val="0"/>
          <w:sz w:val="28"/>
          <w:szCs w:val="28"/>
        </w:rPr>
        <w:t>。参与论证的专家对课题组是否按期达成中期研究目标</w:t>
      </w:r>
      <w:r w:rsidRPr="00F659A7">
        <w:rPr>
          <w:rFonts w:ascii="仿宋" w:eastAsia="仿宋" w:hAnsi="仿宋"/>
          <w:kern w:val="0"/>
          <w:sz w:val="28"/>
          <w:szCs w:val="28"/>
        </w:rPr>
        <w:t>给予定性评价</w:t>
      </w:r>
      <w:r w:rsidRPr="00F659A7">
        <w:rPr>
          <w:rFonts w:ascii="仿宋" w:eastAsia="仿宋" w:hAnsi="仿宋" w:hint="eastAsia"/>
          <w:kern w:val="0"/>
          <w:sz w:val="28"/>
          <w:szCs w:val="28"/>
        </w:rPr>
        <w:t>，并</w:t>
      </w:r>
      <w:r w:rsidRPr="00F659A7">
        <w:rPr>
          <w:rFonts w:ascii="仿宋" w:eastAsia="仿宋" w:hAnsi="仿宋"/>
          <w:kern w:val="0"/>
          <w:sz w:val="28"/>
          <w:szCs w:val="28"/>
        </w:rPr>
        <w:t>就后期研究工作提出相关指导建议。</w:t>
      </w:r>
      <w:r w:rsidRPr="00F659A7">
        <w:rPr>
          <w:rFonts w:ascii="仿宋" w:eastAsia="仿宋" w:hAnsi="仿宋" w:hint="eastAsia"/>
          <w:kern w:val="0"/>
          <w:sz w:val="28"/>
          <w:szCs w:val="28"/>
        </w:rPr>
        <w:t>论证工作结束2周内，向上海市科技艺术教育中心提交课题中期报告等论证材料。</w:t>
      </w:r>
    </w:p>
    <w:p w:rsidR="000D0092" w:rsidRPr="00F659A7" w:rsidRDefault="000D0092" w:rsidP="000D0092">
      <w:pPr>
        <w:spacing w:line="600" w:lineRule="exact"/>
        <w:ind w:firstLineChars="200" w:firstLine="560"/>
        <w:rPr>
          <w:rFonts w:ascii="仿宋" w:eastAsia="仿宋" w:hAnsi="仿宋"/>
          <w:kern w:val="0"/>
          <w:sz w:val="28"/>
          <w:szCs w:val="28"/>
        </w:rPr>
      </w:pPr>
      <w:r w:rsidRPr="00F659A7">
        <w:rPr>
          <w:rFonts w:ascii="仿宋" w:eastAsia="仿宋" w:hAnsi="仿宋" w:hint="eastAsia"/>
          <w:kern w:val="0"/>
          <w:sz w:val="28"/>
          <w:szCs w:val="28"/>
        </w:rPr>
        <w:t>14.完成课题研究任务后，课题负责人按要求将课题</w:t>
      </w:r>
      <w:r w:rsidRPr="00F659A7">
        <w:rPr>
          <w:rFonts w:ascii="仿宋" w:eastAsia="仿宋" w:hAnsi="仿宋"/>
          <w:kern w:val="0"/>
          <w:sz w:val="28"/>
          <w:szCs w:val="28"/>
        </w:rPr>
        <w:t>申请书、课题开题报告</w:t>
      </w:r>
      <w:r w:rsidRPr="00F659A7">
        <w:rPr>
          <w:rFonts w:ascii="仿宋" w:eastAsia="仿宋" w:hAnsi="仿宋" w:hint="eastAsia"/>
          <w:kern w:val="0"/>
          <w:sz w:val="28"/>
          <w:szCs w:val="28"/>
        </w:rPr>
        <w:t>、</w:t>
      </w:r>
      <w:r w:rsidRPr="00F659A7">
        <w:rPr>
          <w:rFonts w:ascii="仿宋" w:eastAsia="仿宋" w:hAnsi="仿宋"/>
          <w:kern w:val="0"/>
          <w:sz w:val="28"/>
          <w:szCs w:val="28"/>
        </w:rPr>
        <w:t>课题中期报告</w:t>
      </w:r>
      <w:r w:rsidRPr="00F659A7">
        <w:rPr>
          <w:rFonts w:ascii="仿宋" w:eastAsia="仿宋" w:hAnsi="仿宋" w:hint="eastAsia"/>
          <w:kern w:val="0"/>
          <w:sz w:val="28"/>
          <w:szCs w:val="28"/>
        </w:rPr>
        <w:t>、课题结题报告、</w:t>
      </w:r>
      <w:r w:rsidRPr="00F659A7">
        <w:rPr>
          <w:rFonts w:ascii="仿宋" w:eastAsia="仿宋" w:hAnsi="仿宋"/>
          <w:kern w:val="0"/>
          <w:sz w:val="28"/>
          <w:szCs w:val="28"/>
        </w:rPr>
        <w:t>有关结题材料</w:t>
      </w:r>
      <w:r w:rsidRPr="00F659A7">
        <w:rPr>
          <w:rFonts w:ascii="仿宋" w:eastAsia="仿宋" w:hAnsi="仿宋" w:hint="eastAsia"/>
          <w:kern w:val="0"/>
          <w:sz w:val="28"/>
          <w:szCs w:val="28"/>
        </w:rPr>
        <w:t>（如公开发表的相关论文，文内须注明项目来源：上海市课外校外教育研究课题、课题名称和项目编号）等各类成果鉴定材料装订成册，提交上海市科技艺术教育中心。</w:t>
      </w:r>
    </w:p>
    <w:p w:rsidR="000D0092" w:rsidRPr="00F659A7" w:rsidRDefault="000D0092" w:rsidP="000D0092">
      <w:pPr>
        <w:spacing w:line="600" w:lineRule="exact"/>
        <w:ind w:firstLineChars="200" w:firstLine="560"/>
        <w:rPr>
          <w:rFonts w:ascii="仿宋" w:eastAsia="仿宋" w:hAnsi="仿宋"/>
          <w:kern w:val="0"/>
          <w:sz w:val="28"/>
          <w:szCs w:val="28"/>
        </w:rPr>
      </w:pPr>
      <w:r w:rsidRPr="00F659A7">
        <w:rPr>
          <w:rFonts w:ascii="仿宋" w:eastAsia="仿宋" w:hAnsi="仿宋" w:hint="eastAsia"/>
          <w:kern w:val="0"/>
          <w:sz w:val="28"/>
          <w:szCs w:val="28"/>
        </w:rPr>
        <w:t>15.上海市科技艺术教育中心组织专家开展课题研究结题成果鉴定、验收。</w:t>
      </w:r>
      <w:r w:rsidRPr="00F659A7">
        <w:rPr>
          <w:rFonts w:ascii="仿宋" w:eastAsia="仿宋" w:hAnsi="仿宋"/>
          <w:kern w:val="0"/>
          <w:sz w:val="28"/>
          <w:szCs w:val="28"/>
        </w:rPr>
        <w:t>鉴定专家应按照实事求是、客观、公正的原则，对成果进行全面评议与鉴定，形成鉴定组集体意见，并由鉴定组长填写。</w:t>
      </w:r>
      <w:r w:rsidRPr="00F659A7">
        <w:rPr>
          <w:rFonts w:ascii="仿宋" w:eastAsia="仿宋" w:hAnsi="仿宋" w:hint="eastAsia"/>
          <w:kern w:val="0"/>
          <w:sz w:val="28"/>
          <w:szCs w:val="28"/>
        </w:rPr>
        <w:t>验收合格后，</w:t>
      </w:r>
      <w:r w:rsidRPr="00F659A7">
        <w:rPr>
          <w:rFonts w:ascii="仿宋" w:eastAsia="仿宋" w:hAnsi="仿宋"/>
          <w:kern w:val="0"/>
          <w:sz w:val="28"/>
          <w:szCs w:val="28"/>
        </w:rPr>
        <w:t>颁发结题证书。</w:t>
      </w:r>
    </w:p>
    <w:p w:rsidR="000D0092" w:rsidRPr="00F659A7" w:rsidRDefault="000D0092" w:rsidP="000D0092">
      <w:pPr>
        <w:spacing w:line="600" w:lineRule="exact"/>
        <w:ind w:firstLineChars="200" w:firstLine="560"/>
        <w:rPr>
          <w:rFonts w:ascii="仿宋" w:eastAsia="仿宋" w:hAnsi="仿宋"/>
          <w:kern w:val="0"/>
          <w:sz w:val="28"/>
          <w:szCs w:val="28"/>
        </w:rPr>
      </w:pPr>
      <w:r w:rsidRPr="00F659A7">
        <w:rPr>
          <w:rFonts w:ascii="仿宋" w:eastAsia="仿宋" w:hAnsi="仿宋" w:hint="eastAsia"/>
          <w:kern w:val="0"/>
          <w:sz w:val="28"/>
          <w:szCs w:val="28"/>
        </w:rPr>
        <w:lastRenderedPageBreak/>
        <w:t>1</w:t>
      </w:r>
      <w:r w:rsidRPr="00F659A7">
        <w:rPr>
          <w:rFonts w:ascii="仿宋" w:eastAsia="仿宋" w:hAnsi="仿宋"/>
          <w:kern w:val="0"/>
          <w:sz w:val="28"/>
          <w:szCs w:val="28"/>
        </w:rPr>
        <w:t>6</w:t>
      </w:r>
      <w:r w:rsidRPr="00F659A7">
        <w:rPr>
          <w:rFonts w:ascii="仿宋" w:eastAsia="仿宋" w:hAnsi="仿宋" w:hint="eastAsia"/>
          <w:kern w:val="0"/>
          <w:sz w:val="28"/>
          <w:szCs w:val="28"/>
        </w:rPr>
        <w:t>.课题一经立项，原则上不得改变课题题目、研究目标和主要研究内容。如有研究人员、研究时限等方面的调整，需及时提交书面申请。不能</w:t>
      </w:r>
      <w:r w:rsidRPr="00F659A7">
        <w:rPr>
          <w:rFonts w:ascii="仿宋" w:eastAsia="仿宋" w:hAnsi="仿宋"/>
          <w:kern w:val="0"/>
          <w:sz w:val="28"/>
          <w:szCs w:val="28"/>
        </w:rPr>
        <w:t>按期完成课题的，可以申请延期一年结题</w:t>
      </w:r>
      <w:r w:rsidRPr="00F659A7">
        <w:rPr>
          <w:rFonts w:ascii="仿宋" w:eastAsia="仿宋" w:hAnsi="仿宋" w:hint="eastAsia"/>
          <w:kern w:val="0"/>
          <w:sz w:val="28"/>
          <w:szCs w:val="28"/>
        </w:rPr>
        <w:t>。申请</w:t>
      </w:r>
      <w:r w:rsidRPr="00F659A7">
        <w:rPr>
          <w:rFonts w:ascii="仿宋" w:eastAsia="仿宋" w:hAnsi="仿宋"/>
          <w:kern w:val="0"/>
          <w:sz w:val="28"/>
          <w:szCs w:val="28"/>
        </w:rPr>
        <w:t>延期的，</w:t>
      </w:r>
      <w:r w:rsidRPr="00F659A7">
        <w:rPr>
          <w:rFonts w:ascii="仿宋" w:eastAsia="仿宋" w:hAnsi="仿宋" w:hint="eastAsia"/>
          <w:kern w:val="0"/>
          <w:sz w:val="28"/>
          <w:szCs w:val="28"/>
        </w:rPr>
        <w:t>需在</w:t>
      </w:r>
      <w:r w:rsidRPr="00F659A7">
        <w:rPr>
          <w:rFonts w:ascii="仿宋" w:eastAsia="仿宋" w:hAnsi="仿宋"/>
          <w:kern w:val="0"/>
          <w:sz w:val="28"/>
          <w:szCs w:val="28"/>
        </w:rPr>
        <w:t>原定课题结题</w:t>
      </w:r>
      <w:r w:rsidRPr="00F659A7">
        <w:rPr>
          <w:rFonts w:ascii="仿宋" w:eastAsia="仿宋" w:hAnsi="仿宋" w:hint="eastAsia"/>
          <w:kern w:val="0"/>
          <w:sz w:val="28"/>
          <w:szCs w:val="28"/>
        </w:rPr>
        <w:t>日期</w:t>
      </w:r>
      <w:r w:rsidRPr="00F659A7">
        <w:rPr>
          <w:rFonts w:ascii="仿宋" w:eastAsia="仿宋" w:hAnsi="仿宋"/>
          <w:kern w:val="0"/>
          <w:sz w:val="28"/>
          <w:szCs w:val="28"/>
        </w:rPr>
        <w:t>前</w:t>
      </w:r>
      <w:r w:rsidRPr="00F659A7">
        <w:rPr>
          <w:rFonts w:ascii="仿宋" w:eastAsia="仿宋" w:hAnsi="仿宋" w:hint="eastAsia"/>
          <w:kern w:val="0"/>
          <w:sz w:val="28"/>
          <w:szCs w:val="28"/>
        </w:rPr>
        <w:t>两个月</w:t>
      </w:r>
      <w:r w:rsidRPr="00F659A7">
        <w:rPr>
          <w:rFonts w:ascii="仿宋" w:eastAsia="仿宋" w:hAnsi="仿宋"/>
          <w:kern w:val="0"/>
          <w:sz w:val="28"/>
          <w:szCs w:val="28"/>
        </w:rPr>
        <w:t>提出书面申请，说明原因。</w:t>
      </w:r>
      <w:r w:rsidRPr="00F659A7">
        <w:rPr>
          <w:rFonts w:ascii="仿宋" w:eastAsia="仿宋" w:hAnsi="仿宋" w:hint="eastAsia"/>
          <w:kern w:val="0"/>
          <w:sz w:val="28"/>
          <w:szCs w:val="28"/>
        </w:rPr>
        <w:t>延期的</w:t>
      </w:r>
      <w:r w:rsidRPr="00F659A7">
        <w:rPr>
          <w:rFonts w:ascii="仿宋" w:eastAsia="仿宋" w:hAnsi="仿宋"/>
          <w:kern w:val="0"/>
          <w:sz w:val="28"/>
          <w:szCs w:val="28"/>
        </w:rPr>
        <w:t>课题</w:t>
      </w:r>
      <w:r w:rsidRPr="00F659A7">
        <w:rPr>
          <w:rFonts w:ascii="仿宋" w:eastAsia="仿宋" w:hAnsi="仿宋" w:hint="eastAsia"/>
          <w:kern w:val="0"/>
          <w:sz w:val="28"/>
          <w:szCs w:val="28"/>
        </w:rPr>
        <w:t>结题</w:t>
      </w:r>
      <w:r w:rsidRPr="00F659A7">
        <w:rPr>
          <w:rFonts w:ascii="仿宋" w:eastAsia="仿宋" w:hAnsi="仿宋"/>
          <w:kern w:val="0"/>
          <w:sz w:val="28"/>
          <w:szCs w:val="28"/>
        </w:rPr>
        <w:t>验收时，</w:t>
      </w:r>
      <w:r w:rsidRPr="00F659A7">
        <w:rPr>
          <w:rFonts w:ascii="仿宋" w:eastAsia="仿宋" w:hAnsi="仿宋" w:hint="eastAsia"/>
          <w:kern w:val="0"/>
          <w:sz w:val="28"/>
          <w:szCs w:val="28"/>
        </w:rPr>
        <w:t>鉴定结果只有</w:t>
      </w:r>
      <w:r w:rsidRPr="00F659A7">
        <w:rPr>
          <w:rFonts w:ascii="仿宋" w:eastAsia="仿宋" w:hAnsi="仿宋"/>
          <w:kern w:val="0"/>
          <w:sz w:val="28"/>
          <w:szCs w:val="28"/>
        </w:rPr>
        <w:t>合格和不合格两个等级。</w:t>
      </w:r>
      <w:r w:rsidRPr="00F659A7">
        <w:rPr>
          <w:rFonts w:ascii="仿宋" w:eastAsia="仿宋" w:hAnsi="仿宋" w:hint="eastAsia"/>
          <w:kern w:val="0"/>
          <w:sz w:val="28"/>
          <w:szCs w:val="28"/>
        </w:rPr>
        <w:t>延期一年</w:t>
      </w:r>
      <w:r w:rsidRPr="00F659A7">
        <w:rPr>
          <w:rFonts w:ascii="仿宋" w:eastAsia="仿宋" w:hAnsi="仿宋"/>
          <w:kern w:val="0"/>
          <w:sz w:val="28"/>
          <w:szCs w:val="28"/>
        </w:rPr>
        <w:t>仍不能结题</w:t>
      </w:r>
      <w:r w:rsidRPr="00F659A7">
        <w:rPr>
          <w:rFonts w:ascii="仿宋" w:eastAsia="仿宋" w:hAnsi="仿宋" w:hint="eastAsia"/>
          <w:kern w:val="0"/>
          <w:sz w:val="28"/>
          <w:szCs w:val="28"/>
        </w:rPr>
        <w:t>或</w:t>
      </w:r>
      <w:r w:rsidRPr="00F659A7">
        <w:rPr>
          <w:rFonts w:ascii="仿宋" w:eastAsia="仿宋" w:hAnsi="仿宋"/>
          <w:kern w:val="0"/>
          <w:sz w:val="28"/>
          <w:szCs w:val="28"/>
        </w:rPr>
        <w:t>通过验收的，</w:t>
      </w:r>
      <w:r w:rsidRPr="00F659A7">
        <w:rPr>
          <w:rFonts w:ascii="仿宋" w:eastAsia="仿宋" w:hAnsi="仿宋" w:hint="eastAsia"/>
          <w:kern w:val="0"/>
          <w:sz w:val="28"/>
          <w:szCs w:val="28"/>
        </w:rPr>
        <w:t>作撤项</w:t>
      </w:r>
      <w:r w:rsidRPr="00F659A7">
        <w:rPr>
          <w:rFonts w:ascii="仿宋" w:eastAsia="仿宋" w:hAnsi="仿宋"/>
          <w:kern w:val="0"/>
          <w:sz w:val="28"/>
          <w:szCs w:val="28"/>
        </w:rPr>
        <w:t>处理。</w:t>
      </w:r>
      <w:r w:rsidRPr="00F659A7">
        <w:rPr>
          <w:rFonts w:ascii="仿宋" w:eastAsia="仿宋" w:hAnsi="仿宋" w:hint="eastAsia"/>
          <w:kern w:val="0"/>
          <w:sz w:val="28"/>
          <w:szCs w:val="28"/>
        </w:rPr>
        <w:t>不能</w:t>
      </w:r>
      <w:r w:rsidRPr="00F659A7">
        <w:rPr>
          <w:rFonts w:ascii="仿宋" w:eastAsia="仿宋" w:hAnsi="仿宋"/>
          <w:kern w:val="0"/>
          <w:sz w:val="28"/>
          <w:szCs w:val="28"/>
        </w:rPr>
        <w:t>按期完成课题</w:t>
      </w:r>
      <w:r w:rsidRPr="00F659A7">
        <w:rPr>
          <w:rFonts w:ascii="仿宋" w:eastAsia="仿宋" w:hAnsi="仿宋" w:hint="eastAsia"/>
          <w:kern w:val="0"/>
          <w:sz w:val="28"/>
          <w:szCs w:val="28"/>
        </w:rPr>
        <w:t>又不申请延期的，直接作撤项</w:t>
      </w:r>
      <w:r w:rsidRPr="00F659A7">
        <w:rPr>
          <w:rFonts w:ascii="仿宋" w:eastAsia="仿宋" w:hAnsi="仿宋"/>
          <w:kern w:val="0"/>
          <w:sz w:val="28"/>
          <w:szCs w:val="28"/>
        </w:rPr>
        <w:t>处理</w:t>
      </w:r>
      <w:r w:rsidRPr="00F659A7">
        <w:rPr>
          <w:rFonts w:ascii="仿宋" w:eastAsia="仿宋" w:hAnsi="仿宋" w:hint="eastAsia"/>
          <w:kern w:val="0"/>
          <w:sz w:val="28"/>
          <w:szCs w:val="28"/>
        </w:rPr>
        <w:t>。</w:t>
      </w:r>
    </w:p>
    <w:p w:rsidR="000D0092" w:rsidRPr="00F659A7" w:rsidRDefault="000D0092" w:rsidP="000D0092">
      <w:pPr>
        <w:spacing w:line="600" w:lineRule="exact"/>
        <w:ind w:firstLineChars="200" w:firstLine="560"/>
        <w:rPr>
          <w:rFonts w:ascii="仿宋" w:eastAsia="仿宋" w:hAnsi="仿宋"/>
          <w:kern w:val="0"/>
          <w:sz w:val="28"/>
          <w:szCs w:val="28"/>
        </w:rPr>
      </w:pPr>
      <w:r w:rsidRPr="00F659A7">
        <w:rPr>
          <w:rFonts w:ascii="仿宋" w:eastAsia="仿宋" w:hAnsi="仿宋" w:hint="eastAsia"/>
          <w:kern w:val="0"/>
          <w:sz w:val="28"/>
          <w:szCs w:val="28"/>
        </w:rPr>
        <w:t>1</w:t>
      </w:r>
      <w:r w:rsidRPr="00F659A7">
        <w:rPr>
          <w:rFonts w:ascii="仿宋" w:eastAsia="仿宋" w:hAnsi="仿宋"/>
          <w:kern w:val="0"/>
          <w:sz w:val="28"/>
          <w:szCs w:val="28"/>
        </w:rPr>
        <w:t>7</w:t>
      </w:r>
      <w:r w:rsidRPr="00F659A7">
        <w:rPr>
          <w:rFonts w:ascii="仿宋" w:eastAsia="仿宋" w:hAnsi="仿宋" w:hint="eastAsia"/>
          <w:kern w:val="0"/>
          <w:sz w:val="28"/>
          <w:szCs w:val="28"/>
        </w:rPr>
        <w:t>.</w:t>
      </w:r>
      <w:r w:rsidRPr="00F659A7">
        <w:rPr>
          <w:rFonts w:ascii="仿宋" w:eastAsia="仿宋" w:hAnsi="仿宋" w:hint="eastAsia"/>
          <w:sz w:val="28"/>
          <w:szCs w:val="28"/>
        </w:rPr>
        <w:t>课题研究经费分两次拨付，立项后次年发放课题启动经费，课题结题验收评审合格后发放第二笔经费。未按时通过结题验收评审的</w:t>
      </w:r>
      <w:r w:rsidRPr="00F659A7">
        <w:rPr>
          <w:rFonts w:ascii="仿宋" w:eastAsia="仿宋" w:hAnsi="仿宋"/>
          <w:kern w:val="0"/>
          <w:sz w:val="28"/>
          <w:szCs w:val="28"/>
        </w:rPr>
        <w:t>课题不发放第二笔经费</w:t>
      </w:r>
      <w:r w:rsidRPr="00F659A7">
        <w:rPr>
          <w:rFonts w:ascii="仿宋" w:eastAsia="仿宋" w:hAnsi="仿宋" w:hint="eastAsia"/>
          <w:kern w:val="0"/>
          <w:sz w:val="28"/>
          <w:szCs w:val="28"/>
        </w:rPr>
        <w:t>。</w:t>
      </w:r>
    </w:p>
    <w:p w:rsidR="000D0092" w:rsidRPr="00F659A7" w:rsidRDefault="000D0092" w:rsidP="000D0092">
      <w:pPr>
        <w:spacing w:line="600" w:lineRule="exact"/>
        <w:ind w:firstLineChars="200" w:firstLine="560"/>
        <w:rPr>
          <w:rFonts w:ascii="仿宋" w:eastAsia="仿宋" w:hAnsi="仿宋"/>
          <w:kern w:val="0"/>
          <w:sz w:val="28"/>
          <w:szCs w:val="28"/>
        </w:rPr>
      </w:pPr>
      <w:r w:rsidRPr="00F659A7">
        <w:rPr>
          <w:rFonts w:ascii="仿宋" w:eastAsia="仿宋" w:hAnsi="仿宋"/>
          <w:kern w:val="0"/>
          <w:sz w:val="28"/>
          <w:szCs w:val="28"/>
        </w:rPr>
        <w:t>18</w:t>
      </w:r>
      <w:r w:rsidRPr="00F659A7">
        <w:rPr>
          <w:rFonts w:ascii="仿宋" w:eastAsia="仿宋" w:hAnsi="仿宋" w:hint="eastAsia"/>
          <w:kern w:val="0"/>
          <w:sz w:val="28"/>
          <w:szCs w:val="28"/>
        </w:rPr>
        <w:t>.</w:t>
      </w:r>
      <w:r w:rsidRPr="00F659A7">
        <w:rPr>
          <w:rFonts w:ascii="仿宋" w:eastAsia="仿宋" w:hAnsi="仿宋"/>
          <w:kern w:val="0"/>
          <w:sz w:val="28"/>
          <w:szCs w:val="28"/>
        </w:rPr>
        <w:t>对于不能正常履行研究</w:t>
      </w:r>
      <w:r w:rsidRPr="00F659A7">
        <w:rPr>
          <w:rFonts w:ascii="仿宋" w:eastAsia="仿宋" w:hAnsi="仿宋" w:hint="eastAsia"/>
          <w:kern w:val="0"/>
          <w:sz w:val="28"/>
          <w:szCs w:val="28"/>
        </w:rPr>
        <w:t>任务</w:t>
      </w:r>
      <w:r w:rsidRPr="00F659A7">
        <w:rPr>
          <w:rFonts w:ascii="仿宋" w:eastAsia="仿宋" w:hAnsi="仿宋"/>
          <w:kern w:val="0"/>
          <w:sz w:val="28"/>
          <w:szCs w:val="28"/>
        </w:rPr>
        <w:t>的项目，</w:t>
      </w:r>
      <w:r w:rsidRPr="00F659A7">
        <w:rPr>
          <w:rFonts w:ascii="仿宋" w:eastAsia="仿宋" w:hAnsi="仿宋" w:hint="eastAsia"/>
          <w:kern w:val="0"/>
          <w:sz w:val="28"/>
          <w:szCs w:val="28"/>
        </w:rPr>
        <w:t>上海市科技艺术教育中心师训研究部</w:t>
      </w:r>
      <w:r w:rsidRPr="00F659A7">
        <w:rPr>
          <w:rFonts w:ascii="仿宋" w:eastAsia="仿宋" w:hAnsi="仿宋"/>
          <w:kern w:val="0"/>
          <w:sz w:val="28"/>
          <w:szCs w:val="28"/>
        </w:rPr>
        <w:t>将发出整改通知，限期改正，也可视情况</w:t>
      </w:r>
      <w:r w:rsidRPr="00F659A7">
        <w:rPr>
          <w:rFonts w:ascii="仿宋" w:eastAsia="仿宋" w:hAnsi="仿宋" w:hint="eastAsia"/>
          <w:kern w:val="0"/>
          <w:sz w:val="28"/>
          <w:szCs w:val="28"/>
        </w:rPr>
        <w:t>撤销</w:t>
      </w:r>
      <w:r w:rsidRPr="00F659A7">
        <w:rPr>
          <w:rFonts w:ascii="仿宋" w:eastAsia="仿宋" w:hAnsi="仿宋"/>
          <w:kern w:val="0"/>
          <w:sz w:val="28"/>
          <w:szCs w:val="28"/>
        </w:rPr>
        <w:t>项目，追回全部或部分科研经费。</w:t>
      </w:r>
    </w:p>
    <w:p w:rsidR="000D0092" w:rsidRPr="00F659A7" w:rsidRDefault="000D0092" w:rsidP="000D0092">
      <w:pPr>
        <w:spacing w:line="600" w:lineRule="exact"/>
        <w:ind w:firstLineChars="200" w:firstLine="560"/>
        <w:rPr>
          <w:kern w:val="0"/>
          <w:sz w:val="24"/>
        </w:rPr>
      </w:pPr>
      <w:r w:rsidRPr="00F659A7">
        <w:rPr>
          <w:rFonts w:ascii="仿宋" w:eastAsia="仿宋" w:hAnsi="仿宋"/>
          <w:sz w:val="28"/>
          <w:szCs w:val="28"/>
        </w:rPr>
        <w:t>19</w:t>
      </w:r>
      <w:r w:rsidRPr="00F659A7">
        <w:rPr>
          <w:rFonts w:ascii="仿宋" w:eastAsia="仿宋" w:hAnsi="仿宋" w:hint="eastAsia"/>
          <w:sz w:val="28"/>
          <w:szCs w:val="28"/>
        </w:rPr>
        <w:t>.</w:t>
      </w:r>
      <w:r w:rsidRPr="00F659A7">
        <w:rPr>
          <w:rFonts w:ascii="仿宋" w:eastAsia="仿宋" w:hAnsi="仿宋" w:hint="eastAsia"/>
          <w:kern w:val="0"/>
          <w:sz w:val="28"/>
          <w:szCs w:val="28"/>
        </w:rPr>
        <w:t>实施课题诚信管理名单制度。对违反课题管理办法，不能保质保量按期完成课题研究任务的个人，纳入课题诚信管理名单，五年内不能参加课题申请</w:t>
      </w:r>
      <w:r w:rsidRPr="00F659A7">
        <w:rPr>
          <w:rFonts w:hint="eastAsia"/>
          <w:kern w:val="0"/>
          <w:sz w:val="24"/>
        </w:rPr>
        <w:t>。</w:t>
      </w:r>
    </w:p>
    <w:p w:rsidR="000D0092" w:rsidRPr="00F659A7" w:rsidRDefault="000D0092" w:rsidP="000D0092">
      <w:pPr>
        <w:pStyle w:val="a5"/>
        <w:spacing w:before="0" w:beforeAutospacing="0" w:after="0" w:afterAutospacing="0" w:line="600" w:lineRule="exact"/>
        <w:ind w:firstLineChars="200" w:firstLine="560"/>
        <w:jc w:val="both"/>
        <w:rPr>
          <w:rFonts w:ascii="仿宋" w:eastAsia="仿宋" w:hAnsi="仿宋"/>
          <w:sz w:val="28"/>
          <w:szCs w:val="28"/>
        </w:rPr>
      </w:pPr>
      <w:r w:rsidRPr="00F659A7">
        <w:rPr>
          <w:rFonts w:ascii="仿宋" w:eastAsia="仿宋" w:hAnsi="仿宋" w:hint="eastAsia"/>
          <w:sz w:val="28"/>
          <w:szCs w:val="28"/>
        </w:rPr>
        <w:t>2</w:t>
      </w:r>
      <w:r w:rsidRPr="00F659A7">
        <w:rPr>
          <w:rFonts w:ascii="仿宋" w:eastAsia="仿宋" w:hAnsi="仿宋"/>
          <w:sz w:val="28"/>
          <w:szCs w:val="28"/>
        </w:rPr>
        <w:t>0.</w:t>
      </w:r>
      <w:r w:rsidRPr="00F659A7">
        <w:rPr>
          <w:rFonts w:ascii="仿宋" w:eastAsia="仿宋" w:hAnsi="仿宋" w:hint="eastAsia"/>
          <w:sz w:val="28"/>
          <w:szCs w:val="28"/>
        </w:rPr>
        <w:t>本管理办法由</w:t>
      </w:r>
      <w:r w:rsidRPr="00F659A7">
        <w:rPr>
          <w:rFonts w:ascii="仿宋" w:eastAsia="仿宋" w:hAnsi="仿宋"/>
          <w:sz w:val="28"/>
          <w:szCs w:val="28"/>
        </w:rPr>
        <w:t>上海市</w:t>
      </w:r>
      <w:r w:rsidRPr="00F659A7">
        <w:rPr>
          <w:rFonts w:ascii="仿宋" w:eastAsia="仿宋" w:hAnsi="仿宋" w:hint="eastAsia"/>
          <w:sz w:val="28"/>
          <w:szCs w:val="28"/>
        </w:rPr>
        <w:t>科技艺术教育中心、上海市校外教育协会负责解释。</w:t>
      </w:r>
    </w:p>
    <w:p w:rsidR="000D0092" w:rsidRPr="00F659A7" w:rsidRDefault="000D0092" w:rsidP="000D0092">
      <w:pPr>
        <w:pStyle w:val="a5"/>
        <w:spacing w:before="0" w:beforeAutospacing="0" w:after="0" w:afterAutospacing="0" w:line="440" w:lineRule="exact"/>
        <w:ind w:firstLineChars="200" w:firstLine="560"/>
        <w:jc w:val="both"/>
        <w:rPr>
          <w:rFonts w:ascii="仿宋" w:eastAsia="仿宋" w:hAnsi="仿宋"/>
          <w:sz w:val="28"/>
          <w:szCs w:val="28"/>
        </w:rPr>
      </w:pPr>
    </w:p>
    <w:p w:rsidR="000D0092" w:rsidRPr="00F659A7" w:rsidRDefault="000D0092" w:rsidP="000D0092">
      <w:pPr>
        <w:pStyle w:val="a5"/>
        <w:spacing w:before="0" w:beforeAutospacing="0" w:after="0" w:afterAutospacing="0" w:line="440" w:lineRule="exact"/>
        <w:ind w:firstLineChars="200" w:firstLine="560"/>
        <w:jc w:val="both"/>
        <w:rPr>
          <w:rFonts w:ascii="仿宋" w:eastAsia="仿宋" w:hAnsi="仿宋"/>
          <w:sz w:val="28"/>
          <w:szCs w:val="28"/>
        </w:rPr>
      </w:pPr>
    </w:p>
    <w:p w:rsidR="000D0092" w:rsidRPr="00F659A7" w:rsidRDefault="000D0092" w:rsidP="000D0092">
      <w:pPr>
        <w:pStyle w:val="a5"/>
        <w:spacing w:before="0" w:beforeAutospacing="0" w:after="0" w:afterAutospacing="0" w:line="440" w:lineRule="exact"/>
        <w:ind w:firstLineChars="1800" w:firstLine="5040"/>
        <w:jc w:val="distribute"/>
        <w:rPr>
          <w:rFonts w:ascii="仿宋" w:eastAsia="仿宋" w:hAnsi="仿宋"/>
          <w:sz w:val="28"/>
          <w:szCs w:val="28"/>
        </w:rPr>
      </w:pPr>
      <w:r w:rsidRPr="00F659A7">
        <w:rPr>
          <w:rFonts w:ascii="仿宋" w:eastAsia="仿宋" w:hAnsi="仿宋"/>
          <w:noProof/>
          <w:sz w:val="28"/>
          <w:szCs w:val="28"/>
        </w:rPr>
        <w:drawing>
          <wp:anchor distT="0" distB="0" distL="114300" distR="114300" simplePos="0" relativeHeight="251660288" behindDoc="1" locked="0" layoutInCell="1" allowOverlap="1" wp14:anchorId="49EA12A1" wp14:editId="33D9920A">
            <wp:simplePos x="0" y="0"/>
            <wp:positionH relativeFrom="column">
              <wp:posOffset>5334635</wp:posOffset>
            </wp:positionH>
            <wp:positionV relativeFrom="paragraph">
              <wp:posOffset>7820025</wp:posOffset>
            </wp:positionV>
            <wp:extent cx="1521460" cy="1521460"/>
            <wp:effectExtent l="19050" t="0" r="2540" b="0"/>
            <wp:wrapNone/>
            <wp:docPr id="5" name="图片 5" descr="协会印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协会印章"/>
                    <pic:cNvPicPr>
                      <a:picLocks noChangeAspect="1" noChangeArrowheads="1"/>
                    </pic:cNvPicPr>
                  </pic:nvPicPr>
                  <pic:blipFill>
                    <a:blip r:embed="rId4" cstate="print"/>
                    <a:srcRect/>
                    <a:stretch>
                      <a:fillRect/>
                    </a:stretch>
                  </pic:blipFill>
                  <pic:spPr>
                    <a:xfrm>
                      <a:off x="0" y="0"/>
                      <a:ext cx="1521460" cy="1521460"/>
                    </a:xfrm>
                    <a:prstGeom prst="rect">
                      <a:avLst/>
                    </a:prstGeom>
                    <a:noFill/>
                    <a:ln w="9525">
                      <a:noFill/>
                      <a:miter lim="800000"/>
                      <a:headEnd/>
                      <a:tailEnd/>
                    </a:ln>
                  </pic:spPr>
                </pic:pic>
              </a:graphicData>
            </a:graphic>
          </wp:anchor>
        </w:drawing>
      </w:r>
      <w:r w:rsidRPr="00F659A7">
        <w:rPr>
          <w:rFonts w:ascii="仿宋" w:eastAsia="仿宋" w:hAnsi="仿宋"/>
          <w:noProof/>
          <w:sz w:val="28"/>
          <w:szCs w:val="28"/>
        </w:rPr>
        <w:drawing>
          <wp:anchor distT="0" distB="0" distL="114300" distR="114300" simplePos="0" relativeHeight="251659264" behindDoc="1" locked="0" layoutInCell="1" allowOverlap="1" wp14:anchorId="3CC46485" wp14:editId="555128D1">
            <wp:simplePos x="0" y="0"/>
            <wp:positionH relativeFrom="column">
              <wp:posOffset>3476625</wp:posOffset>
            </wp:positionH>
            <wp:positionV relativeFrom="paragraph">
              <wp:posOffset>7867650</wp:posOffset>
            </wp:positionV>
            <wp:extent cx="1473835" cy="1473835"/>
            <wp:effectExtent l="19050" t="0" r="0" b="0"/>
            <wp:wrapNone/>
            <wp:docPr id="4" name="图片 4" descr="章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章2"/>
                    <pic:cNvPicPr>
                      <a:picLocks noChangeAspect="1" noChangeArrowheads="1"/>
                    </pic:cNvPicPr>
                  </pic:nvPicPr>
                  <pic:blipFill>
                    <a:blip r:embed="rId5" cstate="print"/>
                    <a:srcRect/>
                    <a:stretch>
                      <a:fillRect/>
                    </a:stretch>
                  </pic:blipFill>
                  <pic:spPr>
                    <a:xfrm>
                      <a:off x="0" y="0"/>
                      <a:ext cx="1473835" cy="1473835"/>
                    </a:xfrm>
                    <a:prstGeom prst="rect">
                      <a:avLst/>
                    </a:prstGeom>
                    <a:noFill/>
                    <a:ln w="9525">
                      <a:noFill/>
                      <a:miter lim="800000"/>
                      <a:headEnd/>
                      <a:tailEnd/>
                    </a:ln>
                  </pic:spPr>
                </pic:pic>
              </a:graphicData>
            </a:graphic>
          </wp:anchor>
        </w:drawing>
      </w:r>
      <w:r w:rsidRPr="00F659A7">
        <w:rPr>
          <w:rFonts w:ascii="仿宋" w:eastAsia="仿宋" w:hAnsi="仿宋"/>
          <w:sz w:val="28"/>
          <w:szCs w:val="28"/>
        </w:rPr>
        <w:t>上海市</w:t>
      </w:r>
      <w:r w:rsidRPr="00F659A7">
        <w:rPr>
          <w:rFonts w:ascii="仿宋" w:eastAsia="仿宋" w:hAnsi="仿宋" w:hint="eastAsia"/>
          <w:sz w:val="28"/>
          <w:szCs w:val="28"/>
        </w:rPr>
        <w:t>科技艺术教育中心</w:t>
      </w:r>
    </w:p>
    <w:p w:rsidR="000D0092" w:rsidRPr="00F659A7" w:rsidRDefault="000D0092" w:rsidP="000D0092">
      <w:pPr>
        <w:pStyle w:val="a5"/>
        <w:spacing w:before="0" w:beforeAutospacing="0" w:after="0" w:afterAutospacing="0" w:line="440" w:lineRule="exact"/>
        <w:ind w:firstLineChars="1800" w:firstLine="5040"/>
        <w:jc w:val="distribute"/>
        <w:rPr>
          <w:rFonts w:ascii="仿宋" w:eastAsia="仿宋" w:hAnsi="仿宋"/>
          <w:sz w:val="28"/>
          <w:szCs w:val="28"/>
        </w:rPr>
      </w:pPr>
      <w:r w:rsidRPr="00F659A7">
        <w:rPr>
          <w:rFonts w:ascii="仿宋" w:eastAsia="仿宋" w:hAnsi="仿宋" w:hint="eastAsia"/>
          <w:sz w:val="28"/>
          <w:szCs w:val="28"/>
        </w:rPr>
        <w:t>上海市校外教育协会</w:t>
      </w:r>
    </w:p>
    <w:p w:rsidR="000D0092" w:rsidRPr="00F659A7" w:rsidRDefault="000D0092" w:rsidP="000D0092">
      <w:pPr>
        <w:spacing w:line="440" w:lineRule="exact"/>
        <w:ind w:right="700" w:firstLineChars="200" w:firstLine="560"/>
        <w:jc w:val="right"/>
        <w:rPr>
          <w:rFonts w:ascii="仿宋" w:eastAsia="仿宋" w:hAnsi="仿宋"/>
          <w:kern w:val="0"/>
          <w:sz w:val="28"/>
          <w:szCs w:val="28"/>
        </w:rPr>
      </w:pPr>
      <w:r w:rsidRPr="00F659A7">
        <w:rPr>
          <w:rFonts w:ascii="仿宋" w:eastAsia="仿宋" w:hAnsi="仿宋" w:hint="eastAsia"/>
          <w:kern w:val="0"/>
          <w:sz w:val="28"/>
          <w:szCs w:val="28"/>
        </w:rPr>
        <w:t>202</w:t>
      </w:r>
      <w:r w:rsidRPr="00F659A7">
        <w:rPr>
          <w:rFonts w:ascii="仿宋" w:eastAsia="仿宋" w:hAnsi="仿宋"/>
          <w:kern w:val="0"/>
          <w:sz w:val="28"/>
          <w:szCs w:val="28"/>
        </w:rPr>
        <w:t>3</w:t>
      </w:r>
      <w:r w:rsidRPr="00F659A7">
        <w:rPr>
          <w:rFonts w:ascii="仿宋" w:eastAsia="仿宋" w:hAnsi="仿宋" w:hint="eastAsia"/>
          <w:kern w:val="0"/>
          <w:sz w:val="28"/>
          <w:szCs w:val="28"/>
        </w:rPr>
        <w:t>年</w:t>
      </w:r>
      <w:r w:rsidRPr="00F659A7">
        <w:rPr>
          <w:rFonts w:ascii="仿宋" w:eastAsia="仿宋" w:hAnsi="仿宋"/>
          <w:kern w:val="0"/>
          <w:sz w:val="28"/>
          <w:szCs w:val="28"/>
        </w:rPr>
        <w:t>2</w:t>
      </w:r>
      <w:r w:rsidRPr="00F659A7">
        <w:rPr>
          <w:rFonts w:ascii="仿宋" w:eastAsia="仿宋" w:hAnsi="仿宋" w:hint="eastAsia"/>
          <w:kern w:val="0"/>
          <w:sz w:val="28"/>
          <w:szCs w:val="28"/>
        </w:rPr>
        <w:t>月</w:t>
      </w:r>
    </w:p>
    <w:p w:rsidR="000D0092" w:rsidRPr="00F659A7" w:rsidRDefault="000D0092" w:rsidP="000D0092">
      <w:pPr>
        <w:pStyle w:val="a5"/>
        <w:widowControl w:val="0"/>
        <w:spacing w:before="0" w:beforeAutospacing="0" w:after="0" w:afterAutospacing="0" w:line="540" w:lineRule="exact"/>
        <w:ind w:firstLine="560"/>
        <w:jc w:val="both"/>
        <w:rPr>
          <w:rFonts w:ascii="仿宋" w:eastAsia="仿宋" w:hAnsi="仿宋" w:cs="Times New Roman"/>
          <w:sz w:val="28"/>
          <w:szCs w:val="28"/>
        </w:rPr>
      </w:pPr>
    </w:p>
    <w:p w:rsidR="008864E5" w:rsidRPr="000D0092" w:rsidRDefault="000D0092">
      <w:pPr>
        <w:ind w:firstLine="420"/>
      </w:pPr>
      <w:bookmarkStart w:id="0" w:name="_GoBack"/>
      <w:bookmarkEnd w:id="0"/>
    </w:p>
    <w:sectPr w:rsidR="008864E5" w:rsidRPr="000D0092">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86E" w:rsidRDefault="000D0092">
    <w:pPr>
      <w:pStyle w:val="a4"/>
      <w:ind w:firstLine="420"/>
      <w:jc w:val="center"/>
    </w:pPr>
    <w:r>
      <w:fldChar w:fldCharType="begin"/>
    </w:r>
    <w:r>
      <w:instrText xml:space="preserve"> PAGE   \* MERGEFORMAT </w:instrText>
    </w:r>
    <w:r>
      <w:fldChar w:fldCharType="separate"/>
    </w:r>
    <w:r w:rsidRPr="000D0092">
      <w:rPr>
        <w:noProof/>
        <w:lang w:val="zh-CN"/>
      </w:rPr>
      <w:t>4</w:t>
    </w:r>
    <w:r>
      <w:rPr>
        <w:lang w:val="zh-CN"/>
      </w:rPr>
      <w:fldChar w:fldCharType="end"/>
    </w:r>
  </w:p>
  <w:p w:rsidR="0062686E" w:rsidRDefault="000D0092">
    <w:pPr>
      <w:pStyle w:val="a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092"/>
    <w:rsid w:val="000D0092"/>
    <w:rsid w:val="001145C5"/>
    <w:rsid w:val="00BA027E"/>
    <w:rsid w:val="00DC6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6510B-CF4D-4850-9DDE-BD42607E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092"/>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DC6402"/>
    <w:pPr>
      <w:keepNext/>
      <w:keepLines/>
      <w:spacing w:before="240" w:line="360" w:lineRule="auto"/>
      <w:ind w:firstLineChars="200" w:firstLine="200"/>
      <w:outlineLvl w:val="0"/>
    </w:pPr>
    <w:rPr>
      <w:rFonts w:asciiTheme="minorHAnsi" w:eastAsiaTheme="minorEastAsia" w:hAnsiTheme="minorHAnsi" w:cstheme="minorBidi"/>
      <w:b/>
      <w:bCs/>
      <w:kern w:val="44"/>
      <w:sz w:val="24"/>
      <w:szCs w:val="44"/>
    </w:rPr>
  </w:style>
  <w:style w:type="paragraph" w:styleId="2">
    <w:name w:val="heading 2"/>
    <w:basedOn w:val="a"/>
    <w:next w:val="a"/>
    <w:link w:val="2Char"/>
    <w:uiPriority w:val="9"/>
    <w:unhideWhenUsed/>
    <w:qFormat/>
    <w:rsid w:val="00DC6402"/>
    <w:pPr>
      <w:keepNext/>
      <w:keepLines/>
      <w:spacing w:before="240" w:after="120" w:line="360" w:lineRule="auto"/>
      <w:ind w:firstLineChars="200" w:firstLine="200"/>
      <w:outlineLvl w:val="1"/>
    </w:pPr>
    <w:rPr>
      <w:rFonts w:asciiTheme="majorHAnsi" w:eastAsiaTheme="majorEastAsia" w:hAnsiTheme="majorHAnsi" w:cstheme="majorBidi"/>
      <w:b/>
      <w:bCs/>
      <w:sz w:val="24"/>
      <w:szCs w:val="32"/>
    </w:rPr>
  </w:style>
  <w:style w:type="paragraph" w:styleId="3">
    <w:name w:val="heading 3"/>
    <w:basedOn w:val="a"/>
    <w:next w:val="a"/>
    <w:link w:val="3Char"/>
    <w:uiPriority w:val="9"/>
    <w:semiHidden/>
    <w:unhideWhenUsed/>
    <w:qFormat/>
    <w:rsid w:val="00DC6402"/>
    <w:pPr>
      <w:keepNext/>
      <w:keepLines/>
      <w:spacing w:before="120" w:after="120" w:line="360" w:lineRule="auto"/>
      <w:ind w:firstLineChars="200" w:firstLine="200"/>
      <w:outlineLvl w:val="2"/>
    </w:pPr>
    <w:rPr>
      <w:rFonts w:asciiTheme="minorHAnsi" w:eastAsiaTheme="minorEastAsia" w:hAnsiTheme="minorHAnsi" w:cstheme="minorBidi"/>
      <w:b/>
      <w:bCs/>
      <w:szCs w:val="32"/>
    </w:rPr>
  </w:style>
  <w:style w:type="paragraph" w:styleId="4">
    <w:name w:val="heading 4"/>
    <w:basedOn w:val="a"/>
    <w:next w:val="a"/>
    <w:link w:val="4Char"/>
    <w:uiPriority w:val="9"/>
    <w:semiHidden/>
    <w:unhideWhenUsed/>
    <w:qFormat/>
    <w:rsid w:val="00DC6402"/>
    <w:pPr>
      <w:keepNext/>
      <w:keepLines/>
      <w:spacing w:line="360" w:lineRule="auto"/>
      <w:ind w:firstLineChars="200" w:firstLine="200"/>
      <w:outlineLvl w:val="3"/>
    </w:pPr>
    <w:rPr>
      <w:rFonts w:asciiTheme="majorHAnsi" w:eastAsiaTheme="minorEastAsia" w:hAnsiTheme="majorHAnsi" w:cstheme="majorBidi"/>
      <w:b/>
      <w:bCs/>
      <w:szCs w:val="28"/>
    </w:rPr>
  </w:style>
  <w:style w:type="paragraph" w:styleId="5">
    <w:name w:val="heading 5"/>
    <w:basedOn w:val="a"/>
    <w:next w:val="a"/>
    <w:link w:val="5Char"/>
    <w:uiPriority w:val="9"/>
    <w:semiHidden/>
    <w:unhideWhenUsed/>
    <w:qFormat/>
    <w:rsid w:val="00DC6402"/>
    <w:pPr>
      <w:keepNext/>
      <w:keepLines/>
      <w:spacing w:line="360" w:lineRule="auto"/>
      <w:ind w:firstLineChars="200" w:firstLine="200"/>
      <w:outlineLvl w:val="4"/>
    </w:pPr>
    <w:rPr>
      <w:rFonts w:asciiTheme="minorHAnsi" w:eastAsiaTheme="minorEastAsia" w:hAnsiTheme="minorHAnsi" w:cstheme="min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C6402"/>
    <w:rPr>
      <w:b/>
      <w:bCs/>
      <w:kern w:val="44"/>
      <w:sz w:val="24"/>
      <w:szCs w:val="44"/>
    </w:rPr>
  </w:style>
  <w:style w:type="character" w:customStyle="1" w:styleId="2Char">
    <w:name w:val="标题 2 Char"/>
    <w:basedOn w:val="a0"/>
    <w:link w:val="2"/>
    <w:uiPriority w:val="9"/>
    <w:rsid w:val="00DC6402"/>
    <w:rPr>
      <w:rFonts w:asciiTheme="majorHAnsi" w:eastAsiaTheme="majorEastAsia" w:hAnsiTheme="majorHAnsi" w:cstheme="majorBidi"/>
      <w:b/>
      <w:bCs/>
      <w:sz w:val="24"/>
      <w:szCs w:val="32"/>
    </w:rPr>
  </w:style>
  <w:style w:type="paragraph" w:styleId="a3">
    <w:name w:val="Title"/>
    <w:basedOn w:val="a"/>
    <w:next w:val="a"/>
    <w:link w:val="Char"/>
    <w:uiPriority w:val="10"/>
    <w:qFormat/>
    <w:rsid w:val="00DC6402"/>
    <w:pPr>
      <w:spacing w:before="240" w:after="360" w:line="360" w:lineRule="auto"/>
      <w:ind w:firstLineChars="200" w:firstLine="200"/>
      <w:jc w:val="center"/>
      <w:outlineLvl w:val="0"/>
    </w:pPr>
    <w:rPr>
      <w:rFonts w:asciiTheme="majorHAnsi" w:eastAsia="黑体" w:hAnsiTheme="majorHAnsi" w:cstheme="majorBidi"/>
      <w:b/>
      <w:bCs/>
      <w:sz w:val="28"/>
      <w:szCs w:val="32"/>
    </w:rPr>
  </w:style>
  <w:style w:type="character" w:customStyle="1" w:styleId="Char">
    <w:name w:val="标题 Char"/>
    <w:basedOn w:val="a0"/>
    <w:link w:val="a3"/>
    <w:uiPriority w:val="10"/>
    <w:rsid w:val="00DC6402"/>
    <w:rPr>
      <w:rFonts w:asciiTheme="majorHAnsi" w:eastAsia="黑体" w:hAnsiTheme="majorHAnsi" w:cstheme="majorBidi"/>
      <w:b/>
      <w:bCs/>
      <w:sz w:val="28"/>
      <w:szCs w:val="32"/>
    </w:rPr>
  </w:style>
  <w:style w:type="character" w:customStyle="1" w:styleId="3Char">
    <w:name w:val="标题 3 Char"/>
    <w:basedOn w:val="a0"/>
    <w:link w:val="3"/>
    <w:uiPriority w:val="9"/>
    <w:semiHidden/>
    <w:rsid w:val="00DC6402"/>
    <w:rPr>
      <w:b/>
      <w:bCs/>
      <w:szCs w:val="32"/>
    </w:rPr>
  </w:style>
  <w:style w:type="character" w:customStyle="1" w:styleId="4Char">
    <w:name w:val="标题 4 Char"/>
    <w:basedOn w:val="a0"/>
    <w:link w:val="4"/>
    <w:uiPriority w:val="9"/>
    <w:semiHidden/>
    <w:rsid w:val="00DC6402"/>
    <w:rPr>
      <w:rFonts w:asciiTheme="majorHAnsi" w:hAnsiTheme="majorHAnsi" w:cstheme="majorBidi"/>
      <w:b/>
      <w:bCs/>
      <w:szCs w:val="28"/>
    </w:rPr>
  </w:style>
  <w:style w:type="character" w:customStyle="1" w:styleId="5Char">
    <w:name w:val="标题 5 Char"/>
    <w:basedOn w:val="a0"/>
    <w:link w:val="5"/>
    <w:uiPriority w:val="9"/>
    <w:semiHidden/>
    <w:rsid w:val="00DC6402"/>
    <w:rPr>
      <w:b/>
      <w:bCs/>
      <w:szCs w:val="28"/>
    </w:rPr>
  </w:style>
  <w:style w:type="paragraph" w:styleId="a4">
    <w:name w:val="footer"/>
    <w:basedOn w:val="a"/>
    <w:link w:val="Char0"/>
    <w:uiPriority w:val="99"/>
    <w:rsid w:val="000D0092"/>
    <w:pPr>
      <w:tabs>
        <w:tab w:val="center" w:pos="4153"/>
        <w:tab w:val="right" w:pos="8306"/>
      </w:tabs>
      <w:snapToGrid w:val="0"/>
      <w:jc w:val="left"/>
    </w:pPr>
    <w:rPr>
      <w:sz w:val="18"/>
      <w:szCs w:val="18"/>
    </w:rPr>
  </w:style>
  <w:style w:type="character" w:customStyle="1" w:styleId="Char0">
    <w:name w:val="页脚 Char"/>
    <w:basedOn w:val="a0"/>
    <w:link w:val="a4"/>
    <w:uiPriority w:val="99"/>
    <w:rsid w:val="000D0092"/>
    <w:rPr>
      <w:rFonts w:ascii="Times New Roman" w:eastAsia="宋体" w:hAnsi="Times New Roman" w:cs="Times New Roman"/>
      <w:sz w:val="18"/>
      <w:szCs w:val="18"/>
    </w:rPr>
  </w:style>
  <w:style w:type="paragraph" w:styleId="a5">
    <w:name w:val="Normal (Web)"/>
    <w:basedOn w:val="a"/>
    <w:rsid w:val="000D0092"/>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320</Words>
  <Characters>1825</Characters>
  <Application>Microsoft Office Word</Application>
  <DocSecurity>0</DocSecurity>
  <Lines>15</Lines>
  <Paragraphs>4</Paragraphs>
  <ScaleCrop>false</ScaleCrop>
  <Company/>
  <LinksUpToDate>false</LinksUpToDate>
  <CharactersWithSpaces>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dc:description/>
  <cp:lastModifiedBy>sun</cp:lastModifiedBy>
  <cp:revision>1</cp:revision>
  <dcterms:created xsi:type="dcterms:W3CDTF">2025-03-04T02:45:00Z</dcterms:created>
  <dcterms:modified xsi:type="dcterms:W3CDTF">2025-03-04T02:49:00Z</dcterms:modified>
</cp:coreProperties>
</file>